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DC" w:rsidRPr="00DB2DBA" w:rsidRDefault="00444FDC" w:rsidP="00045C2B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Оснащение и оборудование </w:t>
      </w:r>
      <w:r w:rsidRPr="00DB2DBA">
        <w:rPr>
          <w:rFonts w:ascii="Times New Roman" w:hAnsi="Times New Roman"/>
          <w:b/>
          <w:sz w:val="28"/>
          <w:szCs w:val="28"/>
        </w:rPr>
        <w:t>логопедического кабинета</w:t>
      </w:r>
    </w:p>
    <w:p w:rsidR="00444FDC" w:rsidRPr="00DB2DBA" w:rsidRDefault="00444FDC" w:rsidP="00045C2B">
      <w:pPr>
        <w:spacing w:after="0" w:line="240" w:lineRule="auto"/>
        <w:ind w:left="360"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5"/>
        <w:gridCol w:w="6430"/>
        <w:gridCol w:w="2226"/>
      </w:tblGrid>
      <w:tr w:rsidR="00444FDC" w:rsidRPr="00B573CC" w:rsidTr="0077022D">
        <w:tc>
          <w:tcPr>
            <w:tcW w:w="915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30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Количество (штук)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30" w:type="dxa"/>
          </w:tcPr>
          <w:p w:rsidR="00444FDC" w:rsidRPr="00B573CC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Настенное зеркало 50</w:t>
            </w:r>
            <w:r w:rsidRPr="00B573C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573CC">
              <w:rPr>
                <w:rFonts w:ascii="Times New Roman" w:hAnsi="Times New Roman"/>
                <w:sz w:val="28"/>
                <w:szCs w:val="28"/>
              </w:rPr>
              <w:t>100 см.</w:t>
            </w:r>
          </w:p>
          <w:p w:rsidR="00444FDC" w:rsidRPr="00DB2DBA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30" w:type="dxa"/>
          </w:tcPr>
          <w:p w:rsidR="00444FDC" w:rsidRPr="00B573CC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Зеркало 9</w:t>
            </w:r>
            <w:r w:rsidRPr="00B573C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573CC">
              <w:rPr>
                <w:rFonts w:ascii="Times New Roman" w:hAnsi="Times New Roman"/>
                <w:sz w:val="28"/>
                <w:szCs w:val="28"/>
              </w:rPr>
              <w:t>12 см по количеству воспитанников.</w:t>
            </w:r>
          </w:p>
          <w:p w:rsidR="00444FDC" w:rsidRPr="00DB2DBA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дост. кол-ве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30" w:type="dxa"/>
          </w:tcPr>
          <w:p w:rsidR="00444FDC" w:rsidRPr="00B573CC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Логопедические зонды, шпатели.</w:t>
            </w:r>
          </w:p>
          <w:p w:rsidR="00444FDC" w:rsidRPr="00DB2DBA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дост. кол-ве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30" w:type="dxa"/>
          </w:tcPr>
          <w:p w:rsidR="00444FDC" w:rsidRPr="00DB2DBA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Наглядный материал, используемый при обследовании воспитанников.</w:t>
            </w: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дост. кол-ве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30" w:type="dxa"/>
          </w:tcPr>
          <w:p w:rsidR="00444FDC" w:rsidRPr="00B573CC" w:rsidRDefault="00444FDC" w:rsidP="0077022D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Настольные игры, игрушки, конструкторы.</w:t>
            </w:r>
          </w:p>
          <w:p w:rsidR="00444FDC" w:rsidRPr="00DB2DBA" w:rsidRDefault="00444FDC" w:rsidP="0077022D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дост. кол-ве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430" w:type="dxa"/>
          </w:tcPr>
          <w:p w:rsidR="00444FDC" w:rsidRPr="00DB2DBA" w:rsidRDefault="00444FDC" w:rsidP="0077022D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Учебные пособия в виде карточек-символов (графических изображений звуков, слов, предложений и т.д., карточек с индивидуальными заданиями, альбомов для работы над звукопроизношением).</w:t>
            </w: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дост. кол-ве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30" w:type="dxa"/>
          </w:tcPr>
          <w:p w:rsidR="00444FDC" w:rsidRPr="00DB2DBA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Мольберт, расположенный на уровне роста воспитанников.</w:t>
            </w: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D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430" w:type="dxa"/>
          </w:tcPr>
          <w:p w:rsidR="00444FDC" w:rsidRPr="00B573CC" w:rsidRDefault="00444FDC" w:rsidP="00770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 возле настенного зеркала с освещением.</w:t>
            </w:r>
          </w:p>
          <w:p w:rsidR="00444FDC" w:rsidRPr="00DB2DBA" w:rsidRDefault="00444FDC" w:rsidP="00770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 9</w:t>
            </w:r>
          </w:p>
        </w:tc>
        <w:tc>
          <w:tcPr>
            <w:tcW w:w="6430" w:type="dxa"/>
          </w:tcPr>
          <w:p w:rsidR="00444FDC" w:rsidRPr="00B573CC" w:rsidRDefault="00444FDC" w:rsidP="00B03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 xml:space="preserve"> Письменный стол.</w:t>
            </w:r>
          </w:p>
          <w:p w:rsidR="00444FDC" w:rsidRPr="00DB2DBA" w:rsidRDefault="00444FDC" w:rsidP="00B038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6430" w:type="dxa"/>
          </w:tcPr>
          <w:p w:rsidR="00444FDC" w:rsidRPr="00B573CC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Парты – столы для воспитанников.</w:t>
            </w:r>
          </w:p>
          <w:p w:rsidR="00444FDC" w:rsidRPr="00DB2DBA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44FDC" w:rsidRPr="00B573CC" w:rsidTr="004E2392">
        <w:trPr>
          <w:trHeight w:val="543"/>
        </w:trPr>
        <w:tc>
          <w:tcPr>
            <w:tcW w:w="915" w:type="dxa"/>
            <w:tcBorders>
              <w:bottom w:val="single" w:sz="4" w:space="0" w:color="auto"/>
            </w:tcBorders>
          </w:tcPr>
          <w:p w:rsidR="00444FDC" w:rsidRPr="00DB2DBA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11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444FDC" w:rsidRPr="00B573CC" w:rsidRDefault="00444FDC" w:rsidP="004E2392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Стулья.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44FDC" w:rsidRPr="00B573CC" w:rsidTr="004E2392">
        <w:trPr>
          <w:trHeight w:val="480"/>
        </w:trPr>
        <w:tc>
          <w:tcPr>
            <w:tcW w:w="915" w:type="dxa"/>
            <w:tcBorders>
              <w:top w:val="single" w:sz="4" w:space="0" w:color="auto"/>
            </w:tcBorders>
          </w:tcPr>
          <w:p w:rsidR="00444FDC" w:rsidRPr="00B573CC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6430" w:type="dxa"/>
            <w:tcBorders>
              <w:top w:val="single" w:sz="4" w:space="0" w:color="auto"/>
            </w:tcBorders>
          </w:tcPr>
          <w:p w:rsidR="00444FDC" w:rsidRPr="00B573CC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Стулья для воспитанников.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444FDC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44FDC" w:rsidRPr="00B573CC" w:rsidTr="0077022D">
        <w:tc>
          <w:tcPr>
            <w:tcW w:w="915" w:type="dxa"/>
          </w:tcPr>
          <w:p w:rsidR="00444FDC" w:rsidRPr="00DB2DBA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13</w:t>
            </w:r>
          </w:p>
        </w:tc>
        <w:tc>
          <w:tcPr>
            <w:tcW w:w="6430" w:type="dxa"/>
          </w:tcPr>
          <w:p w:rsidR="00444FDC" w:rsidRPr="00B573CC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>Шкафы  в достаточном количестве для наглядных пособий, дидактических игр и методической литературы.</w:t>
            </w:r>
          </w:p>
        </w:tc>
        <w:tc>
          <w:tcPr>
            <w:tcW w:w="2226" w:type="dxa"/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44FDC" w:rsidRPr="00B573CC" w:rsidTr="004E2392">
        <w:trPr>
          <w:trHeight w:val="622"/>
        </w:trPr>
        <w:tc>
          <w:tcPr>
            <w:tcW w:w="915" w:type="dxa"/>
            <w:tcBorders>
              <w:bottom w:val="single" w:sz="4" w:space="0" w:color="auto"/>
            </w:tcBorders>
          </w:tcPr>
          <w:p w:rsidR="00444FDC" w:rsidRPr="00DB2DBA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14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444FDC" w:rsidRPr="00DB2DBA" w:rsidRDefault="00444FDC" w:rsidP="0077022D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B2DBA">
              <w:rPr>
                <w:color w:val="000000"/>
                <w:sz w:val="28"/>
                <w:szCs w:val="28"/>
              </w:rPr>
              <w:t xml:space="preserve">асса букв.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44FDC" w:rsidRPr="00B573CC" w:rsidTr="0077022D">
        <w:trPr>
          <w:trHeight w:val="630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444FDC" w:rsidRPr="00B573CC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15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444FDC" w:rsidRPr="00DB2DBA" w:rsidRDefault="00444FDC" w:rsidP="0077022D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2DBA">
              <w:rPr>
                <w:color w:val="000000"/>
                <w:sz w:val="28"/>
                <w:szCs w:val="28"/>
              </w:rPr>
              <w:t>Наглядный материал по развитию речи, систематизированный в конвертах или папках.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DC" w:rsidRPr="00B573CC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дост. кол-ве</w:t>
            </w:r>
          </w:p>
        </w:tc>
      </w:tr>
      <w:tr w:rsidR="00444FDC" w:rsidRPr="00B573CC" w:rsidTr="0077022D">
        <w:trPr>
          <w:trHeight w:val="34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444FDC" w:rsidRPr="00B573CC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16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444FDC" w:rsidRPr="00DB2DBA" w:rsidRDefault="00444FDC" w:rsidP="0077022D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2DBA">
              <w:rPr>
                <w:color w:val="000000"/>
                <w:sz w:val="28"/>
                <w:szCs w:val="28"/>
              </w:rPr>
              <w:t xml:space="preserve">Различные речевые игры. 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DC" w:rsidRPr="00B573CC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дост. кол-ве</w:t>
            </w:r>
          </w:p>
        </w:tc>
      </w:tr>
      <w:tr w:rsidR="00444FDC" w:rsidRPr="00B573CC" w:rsidTr="0077022D">
        <w:trPr>
          <w:trHeight w:val="570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444FDC" w:rsidRPr="00B573CC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17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444FDC" w:rsidRPr="00DB2DBA" w:rsidRDefault="00444FDC" w:rsidP="0077022D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</w:t>
            </w:r>
            <w:r w:rsidRPr="00DB2DBA">
              <w:rPr>
                <w:color w:val="000000"/>
                <w:sz w:val="28"/>
                <w:szCs w:val="28"/>
              </w:rPr>
              <w:t xml:space="preserve"> по развитию дыхания, артикуляции, мелкой моторики. 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DC" w:rsidRPr="00B573CC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дост. кол-ве</w:t>
            </w:r>
          </w:p>
        </w:tc>
      </w:tr>
      <w:tr w:rsidR="00444FDC" w:rsidRPr="00B573CC" w:rsidTr="0077022D">
        <w:trPr>
          <w:trHeight w:val="613"/>
        </w:trPr>
        <w:tc>
          <w:tcPr>
            <w:tcW w:w="915" w:type="dxa"/>
            <w:tcBorders>
              <w:top w:val="single" w:sz="4" w:space="0" w:color="auto"/>
            </w:tcBorders>
          </w:tcPr>
          <w:p w:rsidR="00444FDC" w:rsidRPr="00B573CC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18</w:t>
            </w:r>
          </w:p>
        </w:tc>
        <w:tc>
          <w:tcPr>
            <w:tcW w:w="6430" w:type="dxa"/>
            <w:tcBorders>
              <w:top w:val="single" w:sz="4" w:space="0" w:color="auto"/>
            </w:tcBorders>
          </w:tcPr>
          <w:p w:rsidR="00444FDC" w:rsidRPr="00DB2DBA" w:rsidRDefault="00444FDC" w:rsidP="0077022D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2DBA">
              <w:rPr>
                <w:sz w:val="28"/>
                <w:szCs w:val="28"/>
              </w:rPr>
              <w:t>Наборы цветных карандашей на каждого воспитанника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444FDC" w:rsidRPr="00B573CC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44FDC" w:rsidRPr="00B573CC" w:rsidTr="0077022D">
        <w:trPr>
          <w:trHeight w:val="416"/>
        </w:trPr>
        <w:tc>
          <w:tcPr>
            <w:tcW w:w="915" w:type="dxa"/>
            <w:tcBorders>
              <w:bottom w:val="single" w:sz="4" w:space="0" w:color="auto"/>
            </w:tcBorders>
          </w:tcPr>
          <w:p w:rsidR="00444FDC" w:rsidRPr="00DB2DBA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19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444FDC" w:rsidRPr="00DB2DBA" w:rsidRDefault="00444FDC" w:rsidP="0077022D">
            <w:pPr>
              <w:spacing w:after="0" w:line="240" w:lineRule="auto"/>
              <w:ind w:left="33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3CC">
              <w:rPr>
                <w:rFonts w:ascii="Times New Roman" w:hAnsi="Times New Roman"/>
                <w:sz w:val="28"/>
                <w:szCs w:val="28"/>
              </w:rPr>
              <w:t xml:space="preserve">Методическая литература.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44FDC" w:rsidRPr="00DB2DBA" w:rsidRDefault="00444FDC" w:rsidP="007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дост. кол-ве</w:t>
            </w:r>
          </w:p>
        </w:tc>
      </w:tr>
      <w:tr w:rsidR="00444FDC" w:rsidRPr="00B573CC" w:rsidTr="0077022D">
        <w:trPr>
          <w:trHeight w:val="380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444FDC" w:rsidRPr="00B573CC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CC">
              <w:rPr>
                <w:rFonts w:ascii="Times New Roman" w:hAnsi="Times New Roman"/>
                <w:b/>
                <w:sz w:val="28"/>
                <w:szCs w:val="28"/>
              </w:rPr>
              <w:t xml:space="preserve">   20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444FDC" w:rsidRPr="00861F4B" w:rsidRDefault="00444FDC" w:rsidP="00861F4B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2DBA">
              <w:rPr>
                <w:color w:val="000000"/>
                <w:sz w:val="28"/>
                <w:szCs w:val="28"/>
              </w:rPr>
              <w:t>Полотенце, мыло и бумажные салфетки.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DC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 дост. кол-ве </w:t>
            </w:r>
          </w:p>
          <w:p w:rsidR="00444FDC" w:rsidRPr="00DB2DBA" w:rsidRDefault="00444FDC" w:rsidP="00770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4FDC" w:rsidRDefault="00444FDC">
      <w:pPr>
        <w:rPr>
          <w:rFonts w:ascii="Times New Roman" w:hAnsi="Times New Roman"/>
          <w:sz w:val="28"/>
          <w:szCs w:val="28"/>
        </w:rPr>
      </w:pPr>
    </w:p>
    <w:sectPr w:rsidR="00444FDC" w:rsidSect="00B0389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E68"/>
    <w:rsid w:val="00045C2B"/>
    <w:rsid w:val="00153223"/>
    <w:rsid w:val="0025382F"/>
    <w:rsid w:val="00444FDC"/>
    <w:rsid w:val="004E2392"/>
    <w:rsid w:val="00575E68"/>
    <w:rsid w:val="006B7ABD"/>
    <w:rsid w:val="0077022D"/>
    <w:rsid w:val="00861F4B"/>
    <w:rsid w:val="00A11094"/>
    <w:rsid w:val="00A60E4C"/>
    <w:rsid w:val="00B03897"/>
    <w:rsid w:val="00B573CC"/>
    <w:rsid w:val="00C83DFF"/>
    <w:rsid w:val="00CB0FEA"/>
    <w:rsid w:val="00D4790B"/>
    <w:rsid w:val="00DB2DBA"/>
    <w:rsid w:val="00E2366E"/>
    <w:rsid w:val="00E24637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SKAZKA</cp:lastModifiedBy>
  <cp:revision>7</cp:revision>
  <cp:lastPrinted>2019-09-17T19:26:00Z</cp:lastPrinted>
  <dcterms:created xsi:type="dcterms:W3CDTF">2015-02-05T19:41:00Z</dcterms:created>
  <dcterms:modified xsi:type="dcterms:W3CDTF">2019-10-07T07:58:00Z</dcterms:modified>
</cp:coreProperties>
</file>