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71">
        <w:rPr>
          <w:rFonts w:ascii="Times New Roman" w:hAnsi="Times New Roman" w:cs="Times New Roman"/>
          <w:b/>
          <w:sz w:val="24"/>
          <w:szCs w:val="24"/>
        </w:rPr>
        <w:t>Участие  п</w:t>
      </w:r>
      <w:r w:rsidRPr="005F1471">
        <w:rPr>
          <w:rFonts w:ascii="Times New Roman" w:hAnsi="Times New Roman" w:cs="Times New Roman"/>
          <w:b/>
          <w:bCs/>
          <w:sz w:val="24"/>
          <w:szCs w:val="24"/>
        </w:rPr>
        <w:t xml:space="preserve">едагогов </w:t>
      </w:r>
    </w:p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71">
        <w:rPr>
          <w:rFonts w:ascii="Times New Roman" w:hAnsi="Times New Roman" w:cs="Times New Roman"/>
          <w:b/>
          <w:bCs/>
          <w:sz w:val="24"/>
          <w:szCs w:val="24"/>
        </w:rPr>
        <w:t>ОП «Детский сад «Светлячок» комбинированного вида</w:t>
      </w:r>
    </w:p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2020-2021</w:t>
      </w:r>
      <w:r w:rsidRPr="005F1471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41291" w:rsidRPr="005F1471" w:rsidRDefault="00641291" w:rsidP="006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82"/>
        <w:gridCol w:w="1982"/>
        <w:gridCol w:w="28"/>
        <w:gridCol w:w="2779"/>
      </w:tblGrid>
      <w:tr w:rsidR="00641291" w:rsidRPr="005F1471" w:rsidTr="00990188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641291" w:rsidRPr="005F1471" w:rsidTr="00990188">
        <w:trPr>
          <w:trHeight w:val="4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71"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641291" w:rsidRPr="005F1471" w:rsidTr="00990188">
        <w:trPr>
          <w:trHeight w:val="88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9A079D" w:rsidRDefault="00641291" w:rsidP="00990188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 – Фабричнова А.В., Белоусова Ю.Н</w:t>
            </w:r>
          </w:p>
        </w:tc>
      </w:tr>
      <w:tr w:rsidR="00641291" w:rsidRPr="005F1471" w:rsidTr="00990188">
        <w:trPr>
          <w:trHeight w:val="12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экологический конкурс «Шуми, шуми зеленый лес»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41291" w:rsidRPr="005F1471" w:rsidTr="00990188">
        <w:trPr>
          <w:trHeight w:val="18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детский оздоровительный конкурс «Малыши против простуды и гриппа»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2021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Белоусова Ю.Н.</w:t>
            </w:r>
          </w:p>
        </w:tc>
      </w:tr>
      <w:tr w:rsidR="00641291" w:rsidRPr="005F1471" w:rsidTr="00990188">
        <w:trPr>
          <w:trHeight w:val="93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образовательная акция «Тотальный диктант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эрзянском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языках»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2021г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– Фабричнова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Л.Ф., Белоусова Ю.Н</w:t>
            </w:r>
          </w:p>
        </w:tc>
      </w:tr>
      <w:tr w:rsidR="00641291" w:rsidRPr="005F1471" w:rsidTr="00990188">
        <w:trPr>
          <w:trHeight w:val="5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 «Вечная память ветеранам»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291" w:rsidRPr="00451ACE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641291" w:rsidRPr="005F1471" w:rsidTr="00990188">
        <w:trPr>
          <w:trHeight w:val="24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историческая викторина «Великая отечественная война»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451ACE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641291" w:rsidRPr="005F1471" w:rsidTr="00990188">
        <w:trPr>
          <w:trHeight w:val="2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641291" w:rsidRPr="005F1471" w:rsidTr="00990188">
        <w:trPr>
          <w:trHeight w:val="273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>Республиканский конкурс «Воспитатели России»</w:t>
            </w:r>
          </w:p>
          <w:p w:rsidR="00641291" w:rsidRPr="005F1471" w:rsidRDefault="00641291" w:rsidP="00990188">
            <w:pPr>
              <w:pStyle w:val="Standard"/>
              <w:tabs>
                <w:tab w:val="left" w:pos="284"/>
              </w:tabs>
              <w:rPr>
                <w:rStyle w:val="a3"/>
                <w:rFonts w:cs="Times New Roman"/>
                <w:bCs/>
                <w:color w:val="auto"/>
              </w:rPr>
            </w:pPr>
            <w:r w:rsidRPr="005F1471">
              <w:rPr>
                <w:rStyle w:val="a3"/>
                <w:rFonts w:cs="Times New Roman"/>
                <w:bCs/>
                <w:color w:val="auto"/>
              </w:rPr>
              <w:t>«Лучший молодой воспитатель образовательной организации «Молодые профессионалы»</w:t>
            </w:r>
          </w:p>
          <w:p w:rsidR="00641291" w:rsidRPr="001057C0" w:rsidRDefault="00641291" w:rsidP="00990188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1057C0">
              <w:rPr>
                <w:rFonts w:ascii="Times New Roman" w:hAnsi="Times New Roman"/>
                <w:bCs/>
                <w:sz w:val="24"/>
              </w:rPr>
              <w:t>«</w:t>
            </w:r>
            <w:r w:rsidRPr="001057C0">
              <w:rPr>
                <w:rFonts w:ascii="Times New Roman" w:hAnsi="Times New Roman"/>
                <w:sz w:val="24"/>
              </w:rPr>
              <w:t>Лучший воспитатель - профессионал образовательной организации «Инклюзивное образование»</w:t>
            </w:r>
          </w:p>
          <w:p w:rsidR="00641291" w:rsidRPr="005F1471" w:rsidRDefault="00641291" w:rsidP="00990188">
            <w:pPr>
              <w:pStyle w:val="Standard"/>
              <w:tabs>
                <w:tab w:val="left" w:pos="284"/>
              </w:tabs>
              <w:rPr>
                <w:bCs/>
              </w:rPr>
            </w:pPr>
            <w:r w:rsidRPr="005F1471">
              <w:rPr>
                <w:bCs/>
              </w:rPr>
              <w:t xml:space="preserve"> «</w:t>
            </w:r>
            <w:r>
              <w:t>Лучший профессионал</w:t>
            </w:r>
            <w:r w:rsidRPr="005F1471">
              <w:t xml:space="preserve"> образовательной</w:t>
            </w:r>
            <w:r>
              <w:t xml:space="preserve"> организации</w:t>
            </w:r>
            <w:r w:rsidRPr="005F1471">
              <w:t>»</w:t>
            </w:r>
          </w:p>
          <w:p w:rsidR="00641291" w:rsidRDefault="00641291" w:rsidP="00990188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291" w:rsidRDefault="00641291" w:rsidP="0099018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641291" w:rsidRPr="005F1471" w:rsidRDefault="00641291" w:rsidP="0099018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  <w:r>
              <w:rPr>
                <w:rFonts w:ascii="Times New Roman" w:hAnsi="Times New Roman"/>
                <w:sz w:val="24"/>
                <w:szCs w:val="24"/>
              </w:rPr>
              <w:t>Купряшкина  М.И</w:t>
            </w:r>
            <w:r w:rsidRPr="005F14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291" w:rsidRDefault="00641291" w:rsidP="0099018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  <w:r>
              <w:rPr>
                <w:rFonts w:ascii="Times New Roman" w:hAnsi="Times New Roman"/>
                <w:sz w:val="24"/>
                <w:szCs w:val="24"/>
              </w:rPr>
              <w:t>Чулкова И.В.</w:t>
            </w:r>
          </w:p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  <w:r>
              <w:rPr>
                <w:rFonts w:ascii="Times New Roman" w:hAnsi="Times New Roman"/>
                <w:sz w:val="24"/>
                <w:szCs w:val="24"/>
              </w:rPr>
              <w:t>Бутылкина О.Ю.</w:t>
            </w:r>
          </w:p>
        </w:tc>
      </w:tr>
      <w:tr w:rsidR="00641291" w:rsidRPr="005F1471" w:rsidTr="00990188">
        <w:trPr>
          <w:trHeight w:val="93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>Республиканский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исследовательских и творческих работ «Этот загадочный космос</w:t>
            </w:r>
            <w:r w:rsidRPr="005F14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5F1471">
              <w:rPr>
                <w:rFonts w:ascii="Times New Roman" w:hAnsi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FB24EF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– Фабричнова А.В., </w:t>
            </w:r>
            <w:r w:rsidRPr="005F1471">
              <w:rPr>
                <w:rFonts w:ascii="Times New Roman" w:hAnsi="Times New Roman"/>
                <w:sz w:val="24"/>
                <w:szCs w:val="24"/>
              </w:rPr>
              <w:t>Белоусова Ю.Н.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41291" w:rsidRPr="005F147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91" w:rsidRPr="005F1471" w:rsidTr="00990188">
        <w:trPr>
          <w:trHeight w:val="2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FB24EF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71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641291" w:rsidRPr="005F1471" w:rsidTr="00990188">
        <w:trPr>
          <w:trHeight w:val="76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конкурс «Воспитатель года - 2021</w:t>
            </w:r>
            <w:r w:rsidRPr="005F14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41291" w:rsidRPr="004701B9" w:rsidTr="00990188">
        <w:trPr>
          <w:trHeight w:val="64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 «Салют, Победа»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9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 – Хованская В.Н.</w:t>
            </w:r>
          </w:p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 – ансамбль «Девчата»</w:t>
            </w:r>
          </w:p>
        </w:tc>
      </w:tr>
      <w:tr w:rsidR="00641291" w:rsidRPr="004701B9" w:rsidTr="00990188">
        <w:trPr>
          <w:trHeight w:val="16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«Светофор всегда на страже»</w:t>
            </w:r>
          </w:p>
          <w:p w:rsidR="0064129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«Коллективная работа»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Хованская В.Н., Царева Е.Н.</w:t>
            </w:r>
          </w:p>
        </w:tc>
      </w:tr>
    </w:tbl>
    <w:p w:rsidR="00641291" w:rsidRPr="005F1471" w:rsidRDefault="00641291" w:rsidP="0064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Выступления на научно-практических конференциях, педагогических чтениях, семинарах, секциях,</w:t>
      </w:r>
      <w:r w:rsidRPr="005F1471">
        <w:rPr>
          <w:rFonts w:ascii="Times New Roman" w:hAnsi="Times New Roman" w:cs="Times New Roman"/>
          <w:sz w:val="24"/>
          <w:szCs w:val="24"/>
        </w:rPr>
        <w:t xml:space="preserve"> </w:t>
      </w:r>
      <w:r w:rsidRPr="005F1471">
        <w:rPr>
          <w:rFonts w:ascii="Times New Roman" w:hAnsi="Times New Roman" w:cs="Times New Roman"/>
          <w:b/>
          <w:bCs/>
          <w:sz w:val="24"/>
          <w:szCs w:val="24"/>
        </w:rPr>
        <w:t>методических объединениях воспитателей ОП «Детский сад «Светляч</w:t>
      </w:r>
      <w:r>
        <w:rPr>
          <w:rFonts w:ascii="Times New Roman" w:hAnsi="Times New Roman" w:cs="Times New Roman"/>
          <w:b/>
          <w:bCs/>
          <w:sz w:val="24"/>
          <w:szCs w:val="24"/>
        </w:rPr>
        <w:t>ок» комбинированного вида в 2020-2021</w:t>
      </w:r>
      <w:r w:rsidRPr="005F1471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line="240" w:lineRule="auto"/>
        <w:ind w:right="6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4"/>
        <w:gridCol w:w="1639"/>
        <w:gridCol w:w="1401"/>
        <w:gridCol w:w="2479"/>
        <w:gridCol w:w="2158"/>
      </w:tblGrid>
      <w:tr w:rsidR="00641291" w:rsidRPr="005F1471" w:rsidTr="00990188">
        <w:trPr>
          <w:trHeight w:val="70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641291" w:rsidRPr="005F1471" w:rsidTr="00990188">
        <w:trPr>
          <w:trHeight w:val="2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4B055C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05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уровень</w:t>
            </w:r>
          </w:p>
        </w:tc>
      </w:tr>
      <w:tr w:rsidR="00641291" w:rsidRPr="005F1471" w:rsidTr="00990188">
        <w:trPr>
          <w:trHeight w:val="313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F7332D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Верховцева И.В.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родителями детей ОВЗ»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F7332D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сьезд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работников дошкольного образования дискуссионная площадка РМ «Инклюзивное дошкольное образование: в документах и реальности»</w:t>
            </w:r>
          </w:p>
        </w:tc>
      </w:tr>
      <w:tr w:rsidR="00641291" w:rsidRPr="005F1471" w:rsidTr="00990188">
        <w:trPr>
          <w:trHeight w:val="56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4B055C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B05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Российский уровень</w:t>
            </w:r>
          </w:p>
        </w:tc>
      </w:tr>
      <w:tr w:rsidR="00641291" w:rsidRPr="005F1471" w:rsidTr="00990188">
        <w:trPr>
          <w:trHeight w:val="249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Верховцева И.В.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615E92" w:rsidRDefault="00641291" w:rsidP="009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«Современные игровые технологии в коррекционной работе логопеда с детьми с ОНР»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Межрагиональный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научно – практический семинар «Актуальные проблемы педагогики и методики дошкольного и начального образования»</w:t>
            </w:r>
          </w:p>
        </w:tc>
      </w:tr>
      <w:tr w:rsidR="00641291" w:rsidRPr="005F1471" w:rsidTr="00990188">
        <w:trPr>
          <w:trHeight w:val="8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детей с родным краем»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Межрагиональный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научно – практический семинар «Актуальные проблемы педагогики и методики дошкольного и начального образования»</w:t>
            </w:r>
          </w:p>
        </w:tc>
      </w:tr>
      <w:tr w:rsidR="00641291" w:rsidRPr="005F1471" w:rsidTr="00990188">
        <w:trPr>
          <w:trHeight w:val="193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апреля 2021г.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дошкольников через экологический отряд»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Межрагиональный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научно – практический семинар «Актуальные проблемы педагогики и методики дошкольного и начального образования»</w:t>
            </w:r>
          </w:p>
        </w:tc>
      </w:tr>
      <w:tr w:rsidR="00641291" w:rsidRPr="005F1471" w:rsidTr="00990188">
        <w:trPr>
          <w:trHeight w:val="51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3E7093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в детском саду»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Межрагиональный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научно – практический семинар «Актуальные проблемы педагогики и методики дошкольного и начального образования»</w:t>
            </w:r>
          </w:p>
        </w:tc>
      </w:tr>
      <w:tr w:rsidR="00641291" w:rsidRPr="005F1471" w:rsidTr="00990188">
        <w:trPr>
          <w:trHeight w:val="219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Ю.Н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профориентация детей дошкольного возраста»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Межрагиональный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научно – практический семинар «Актуальные проблемы педагогики и методики дошкольного и начального образования»</w:t>
            </w:r>
          </w:p>
        </w:tc>
      </w:tr>
      <w:tr w:rsidR="00641291" w:rsidRPr="005F1471" w:rsidTr="00990188">
        <w:trPr>
          <w:trHeight w:val="219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Бутылкина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4B055C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инклюзивного образования в группе компенсирующей направленности для детей с тяжелыми нарушениями речи»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Межрагиональный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научно – практический семинар «Актуальные проблемы педагогики и методики дошкольного и начального образования»</w:t>
            </w:r>
          </w:p>
        </w:tc>
      </w:tr>
      <w:tr w:rsidR="00641291" w:rsidRPr="005F1471" w:rsidTr="00990188">
        <w:trPr>
          <w:trHeight w:val="28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CD1A02" w:rsidRDefault="00641291" w:rsidP="009901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1A0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641291" w:rsidRPr="005F1471" w:rsidTr="00990188">
        <w:trPr>
          <w:trHeight w:val="3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Верховцева И.В.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C31E78" w:rsidRDefault="00641291" w:rsidP="009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мнемотехники в логопедической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«Инновационные технологии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развивающей работы в профессиональной деятельности педагога – дефектолога: лучшие практики»</w:t>
            </w:r>
          </w:p>
        </w:tc>
      </w:tr>
      <w:tr w:rsidR="00641291" w:rsidRPr="005F1471" w:rsidTr="00990188">
        <w:trPr>
          <w:trHeight w:val="280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мая 2021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Бутылкина О.Ю.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инклюзивного образования в группе компенсирующей направленности для детей с тяжелыми нарушениями речи</w:t>
            </w:r>
            <w:r w:rsidRPr="005F1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«Приоритетные направления развития системы дошкольного образования: тенденции и перспективы» режим «Свободный микрофон»</w:t>
            </w:r>
          </w:p>
        </w:tc>
      </w:tr>
      <w:tr w:rsidR="00641291" w:rsidRPr="005F1471" w:rsidTr="00990188">
        <w:trPr>
          <w:trHeight w:val="61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2021г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CD1A02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02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изобразительной деятельности на успешность адаптации детей раннего возраста»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«Ранний возраст: современные практики трансформации образовательной деятельности»</w:t>
            </w:r>
          </w:p>
        </w:tc>
      </w:tr>
    </w:tbl>
    <w:p w:rsidR="0064129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 w:cs="Times New Roman"/>
          <w:b/>
          <w:sz w:val="24"/>
          <w:szCs w:val="24"/>
        </w:rPr>
      </w:pPr>
    </w:p>
    <w:p w:rsidR="0064129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71">
        <w:rPr>
          <w:rFonts w:ascii="Times New Roman" w:hAnsi="Times New Roman" w:cs="Times New Roman"/>
          <w:b/>
          <w:sz w:val="24"/>
          <w:szCs w:val="24"/>
        </w:rPr>
        <w:t>Публикации  п</w:t>
      </w:r>
      <w:r w:rsidRPr="005F1471">
        <w:rPr>
          <w:rFonts w:ascii="Times New Roman" w:hAnsi="Times New Roman" w:cs="Times New Roman"/>
          <w:b/>
          <w:bCs/>
          <w:sz w:val="24"/>
          <w:szCs w:val="24"/>
        </w:rPr>
        <w:t xml:space="preserve">едагогов </w:t>
      </w:r>
    </w:p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71">
        <w:rPr>
          <w:rFonts w:ascii="Times New Roman" w:hAnsi="Times New Roman" w:cs="Times New Roman"/>
          <w:b/>
          <w:bCs/>
          <w:sz w:val="24"/>
          <w:szCs w:val="24"/>
        </w:rPr>
        <w:t xml:space="preserve"> ОП «Детский сад «Светлячок» комбинированного вида</w:t>
      </w:r>
    </w:p>
    <w:p w:rsidR="00641291" w:rsidRPr="005F1471" w:rsidRDefault="00641291" w:rsidP="006412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2020-2021</w:t>
      </w:r>
      <w:r w:rsidRPr="005F1471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41291" w:rsidRPr="005F1471" w:rsidRDefault="00641291" w:rsidP="006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080"/>
        <w:gridCol w:w="2549"/>
        <w:gridCol w:w="1167"/>
        <w:gridCol w:w="15"/>
        <w:gridCol w:w="2760"/>
      </w:tblGrid>
      <w:tr w:rsidR="00641291" w:rsidRPr="005F1471" w:rsidTr="0099018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печатного сборника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</w:tr>
      <w:tr w:rsidR="00641291" w:rsidRPr="005F1471" w:rsidTr="00990188">
        <w:trPr>
          <w:trHeight w:val="31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1471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641291" w:rsidRPr="005F1471" w:rsidTr="00990188">
        <w:trPr>
          <w:trHeight w:val="12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C14188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188">
              <w:rPr>
                <w:rFonts w:ascii="Times New Roman" w:hAnsi="Times New Roman"/>
                <w:sz w:val="24"/>
                <w:szCs w:val="24"/>
              </w:rPr>
              <w:t>Современное образование: теория, практика, перспективы: материалы 2 международной научно – практической конференции.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C14188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188">
              <w:rPr>
                <w:rFonts w:ascii="Times New Roman" w:hAnsi="Times New Roman"/>
                <w:sz w:val="24"/>
                <w:szCs w:val="24"/>
              </w:rPr>
              <w:t>Поликультурное воспитание дошкольников через ознакомление сродным краем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C14188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 w:rsidRPr="00C14188">
              <w:rPr>
                <w:rFonts w:ascii="Times New Roman" w:hAnsi="Times New Roman"/>
                <w:sz w:val="24"/>
                <w:szCs w:val="24"/>
              </w:rPr>
              <w:t>25 декабря 2020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291" w:rsidRPr="00C14188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Бутылкина О.Ю.</w:t>
            </w:r>
          </w:p>
        </w:tc>
      </w:tr>
      <w:tr w:rsidR="00641291" w:rsidRPr="005F1471" w:rsidTr="00990188">
        <w:trPr>
          <w:trHeight w:val="1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188">
              <w:rPr>
                <w:rFonts w:ascii="Times New Roman" w:hAnsi="Times New Roman"/>
                <w:sz w:val="24"/>
                <w:szCs w:val="24"/>
              </w:rPr>
              <w:t>Современное образование: теория, практика</w:t>
            </w:r>
            <w:r>
              <w:rPr>
                <w:rFonts w:ascii="Times New Roman" w:hAnsi="Times New Roman"/>
                <w:sz w:val="24"/>
                <w:szCs w:val="24"/>
              </w:rPr>
              <w:t>, перспективы: материалы 2 международной научно – практической конференции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C14188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188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дошкольного возраста в образовательных учреждениях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C14188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2020г.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62"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 w:rsidRPr="00730F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41291" w:rsidRPr="005F1471" w:rsidTr="00990188">
        <w:trPr>
          <w:trHeight w:val="135"/>
        </w:trPr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62">
              <w:rPr>
                <w:rFonts w:ascii="Times New Roman" w:hAnsi="Times New Roman"/>
                <w:sz w:val="24"/>
                <w:szCs w:val="24"/>
              </w:rPr>
              <w:t>Теория и методика сов</w:t>
            </w:r>
            <w:r>
              <w:rPr>
                <w:rFonts w:ascii="Times New Roman" w:hAnsi="Times New Roman"/>
                <w:sz w:val="24"/>
                <w:szCs w:val="24"/>
              </w:rPr>
              <w:t>ременного образования и воспитания</w:t>
            </w:r>
          </w:p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материалов 2международной научно – практической конференции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62">
              <w:rPr>
                <w:rFonts w:ascii="Times New Roman" w:hAnsi="Times New Roman"/>
                <w:sz w:val="24"/>
                <w:szCs w:val="24"/>
              </w:rPr>
              <w:t>Современные игровые технологии в коррекционной работе логопеда с детьми с ОНР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5F1471" w:rsidRDefault="00641291" w:rsidP="009901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 2021г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Верховцева И.В.</w:t>
            </w:r>
          </w:p>
        </w:tc>
      </w:tr>
      <w:tr w:rsidR="00641291" w:rsidRPr="005F1471" w:rsidTr="00990188">
        <w:trPr>
          <w:trHeight w:val="1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62">
              <w:rPr>
                <w:rFonts w:ascii="Times New Roman" w:hAnsi="Times New Roman"/>
                <w:sz w:val="24"/>
                <w:szCs w:val="24"/>
              </w:rPr>
              <w:t xml:space="preserve">Теория и методика </w:t>
            </w:r>
            <w:r w:rsidRPr="00730F62">
              <w:rPr>
                <w:rFonts w:ascii="Times New Roman" w:hAnsi="Times New Roman"/>
                <w:sz w:val="24"/>
                <w:szCs w:val="24"/>
              </w:rPr>
              <w:lastRenderedPageBreak/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>ременного образования и воспитания</w:t>
            </w:r>
          </w:p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материалов 2международной научно – практической конференции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дошкольников через экологический отряд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 w:rsidRPr="00730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 w:rsidRPr="00730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Левагина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641291" w:rsidRPr="005F1471" w:rsidTr="00990188">
        <w:trPr>
          <w:trHeight w:val="12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Республиканский уровень</w:t>
            </w:r>
          </w:p>
        </w:tc>
      </w:tr>
      <w:tr w:rsidR="00641291" w:rsidRPr="005F1471" w:rsidTr="00990188">
        <w:trPr>
          <w:trHeight w:val="1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A702D5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D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: курс на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сборник статей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Поликультурное воспитание дошкольников через ознакомление с родным краем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620BF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 w:rsidRPr="00620BF1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F1">
              <w:rPr>
                <w:rFonts w:ascii="Times New Roman" w:hAnsi="Times New Roman"/>
                <w:sz w:val="24"/>
                <w:szCs w:val="24"/>
              </w:rPr>
              <w:t>Бутылкина О.Ю.</w:t>
            </w:r>
          </w:p>
        </w:tc>
      </w:tr>
      <w:tr w:rsidR="00641291" w:rsidRPr="005F1471" w:rsidTr="00990188">
        <w:trPr>
          <w:trHeight w:val="300"/>
        </w:trPr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D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: курс на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сборник статей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BF1">
              <w:rPr>
                <w:rFonts w:ascii="Times New Roman" w:hAnsi="Times New Roman"/>
                <w:sz w:val="24"/>
                <w:szCs w:val="24"/>
              </w:rPr>
              <w:t>Цифровые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BF1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повышения эффективности и качества образования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F1">
              <w:rPr>
                <w:rFonts w:ascii="Times New Roman" w:hAnsi="Times New Roman"/>
                <w:sz w:val="24"/>
                <w:szCs w:val="24"/>
              </w:rPr>
              <w:t>Князева Р.Н.</w:t>
            </w:r>
          </w:p>
        </w:tc>
      </w:tr>
      <w:tr w:rsidR="00641291" w:rsidRPr="005F1471" w:rsidTr="00990188">
        <w:trPr>
          <w:trHeight w:val="1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2D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: курс на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сборник статей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эмоционального интеллекта в дошкольном возрасте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F1">
              <w:rPr>
                <w:rFonts w:ascii="Times New Roman" w:hAnsi="Times New Roman"/>
                <w:sz w:val="24"/>
                <w:szCs w:val="24"/>
              </w:rPr>
              <w:t>Фабричнова А.В.</w:t>
            </w:r>
          </w:p>
        </w:tc>
      </w:tr>
      <w:tr w:rsidR="00641291" w:rsidRPr="005F1471" w:rsidTr="00990188">
        <w:trPr>
          <w:trHeight w:val="729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F1">
              <w:rPr>
                <w:rFonts w:ascii="Times New Roman" w:hAnsi="Times New Roman"/>
                <w:sz w:val="24"/>
                <w:szCs w:val="24"/>
              </w:rPr>
              <w:t>Поликультурное образование: опыт и перспективы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730F62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Поликультурное воспитание дошкольников через ознакомление с родным краем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Default="00641291" w:rsidP="00990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BF1">
              <w:rPr>
                <w:rFonts w:ascii="Times New Roman" w:hAnsi="Times New Roman"/>
                <w:sz w:val="24"/>
                <w:szCs w:val="24"/>
              </w:rPr>
              <w:t>Бутылкина О.Ю.</w:t>
            </w:r>
          </w:p>
          <w:p w:rsidR="00641291" w:rsidRPr="00620BF1" w:rsidRDefault="00641291" w:rsidP="00990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91" w:rsidRPr="005F1471" w:rsidTr="00990188">
        <w:trPr>
          <w:trHeight w:val="21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1471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  <w:p w:rsidR="00641291" w:rsidRPr="005F1471" w:rsidRDefault="00641291" w:rsidP="009901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2"/>
        <w:tblW w:w="0" w:type="auto"/>
        <w:tblLayout w:type="fixed"/>
        <w:tblLook w:val="04A0"/>
      </w:tblPr>
      <w:tblGrid>
        <w:gridCol w:w="3085"/>
        <w:gridCol w:w="2552"/>
        <w:gridCol w:w="1134"/>
        <w:gridCol w:w="2800"/>
      </w:tblGrid>
      <w:tr w:rsidR="00641291" w:rsidRPr="005F1471" w:rsidTr="00990188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 xml:space="preserve">Газета «Голос </w:t>
            </w:r>
            <w:proofErr w:type="spellStart"/>
            <w:r w:rsidRPr="005F1471"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5F1471" w:rsidRDefault="00641291" w:rsidP="0099018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ребенок плохо говорит»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Верховцева И.В.</w:t>
            </w:r>
          </w:p>
        </w:tc>
      </w:tr>
      <w:tr w:rsidR="00641291" w:rsidRPr="005F1471" w:rsidTr="00990188">
        <w:trPr>
          <w:trHeight w:val="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«Голос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1291" w:rsidRPr="005F1471" w:rsidRDefault="00641291" w:rsidP="0099018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5F1471" w:rsidRDefault="00641291" w:rsidP="00990188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культура дошкольников</w:t>
            </w:r>
            <w:r w:rsidRPr="005F1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5F147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91" w:rsidRPr="005F1471" w:rsidRDefault="00641291" w:rsidP="00990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71">
              <w:rPr>
                <w:rFonts w:ascii="Times New Roman" w:hAnsi="Times New Roman"/>
                <w:sz w:val="24"/>
                <w:szCs w:val="24"/>
              </w:rPr>
              <w:t>Фабричнова А.В.</w:t>
            </w:r>
          </w:p>
        </w:tc>
      </w:tr>
    </w:tbl>
    <w:p w:rsidR="00641291" w:rsidRPr="005F1471" w:rsidRDefault="00641291" w:rsidP="0064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91" w:rsidRPr="005F1471" w:rsidRDefault="00641291" w:rsidP="0064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91" w:rsidRPr="005F1471" w:rsidRDefault="00641291" w:rsidP="0064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91" w:rsidRPr="005F1471" w:rsidRDefault="00641291" w:rsidP="0064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91" w:rsidRPr="005F1471" w:rsidRDefault="00641291" w:rsidP="0064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91" w:rsidRPr="005F1471" w:rsidRDefault="00641291" w:rsidP="0064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3EF" w:rsidRDefault="00641291"/>
    <w:sectPr w:rsidR="000D53EF" w:rsidSect="0067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91"/>
    <w:rsid w:val="00326662"/>
    <w:rsid w:val="00641291"/>
    <w:rsid w:val="00671DBC"/>
    <w:rsid w:val="0092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12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412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1291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ru-RU"/>
    </w:rPr>
  </w:style>
  <w:style w:type="character" w:styleId="a3">
    <w:name w:val="page number"/>
    <w:unhideWhenUsed/>
    <w:rsid w:val="0064129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2021-09-07T10:05:00Z</dcterms:created>
  <dcterms:modified xsi:type="dcterms:W3CDTF">2021-09-07T10:06:00Z</dcterms:modified>
</cp:coreProperties>
</file>