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A7" w:rsidRDefault="00D01BDE">
      <w:r>
        <w:rPr>
          <w:noProof/>
        </w:rPr>
        <w:drawing>
          <wp:inline distT="0" distB="0" distL="0" distR="0">
            <wp:extent cx="5940425" cy="82384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238490"/>
                    </a:xfrm>
                    <a:prstGeom prst="rect">
                      <a:avLst/>
                    </a:prstGeom>
                  </pic:spPr>
                </pic:pic>
              </a:graphicData>
            </a:graphic>
          </wp:inline>
        </w:drawing>
      </w:r>
    </w:p>
    <w:p w:rsidR="005E64A7" w:rsidRDefault="005E64A7"/>
    <w:p w:rsidR="000C4A6D" w:rsidRDefault="000C4A6D"/>
    <w:p w:rsidR="005E64A7" w:rsidRDefault="005E64A7" w:rsidP="00D01BDE">
      <w:pPr>
        <w:spacing w:after="0" w:line="264" w:lineRule="auto"/>
        <w:rPr>
          <w:rFonts w:ascii="Times New Roman" w:eastAsia="Times New Roman" w:hAnsi="Times New Roman" w:cs="Times New Roman"/>
          <w:sz w:val="24"/>
        </w:rPr>
      </w:pPr>
    </w:p>
    <w:p w:rsidR="005E64A7" w:rsidRDefault="005E64A7" w:rsidP="005E64A7">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5E64A7" w:rsidRDefault="005E64A7" w:rsidP="005E64A7">
      <w:pPr>
        <w:spacing w:after="0" w:line="240" w:lineRule="auto"/>
        <w:ind w:left="720"/>
        <w:jc w:val="center"/>
        <w:rPr>
          <w:rFonts w:ascii="Times New Roman" w:eastAsia="Times New Roman" w:hAnsi="Times New Roman" w:cs="Times New Roman"/>
          <w:b/>
          <w:sz w:val="28"/>
          <w:szCs w:val="28"/>
        </w:rPr>
      </w:pPr>
    </w:p>
    <w:p w:rsidR="005E64A7" w:rsidRPr="00EE6D55" w:rsidRDefault="005E64A7" w:rsidP="005E64A7">
      <w:pPr>
        <w:spacing w:after="0" w:line="240" w:lineRule="auto"/>
        <w:rPr>
          <w:rFonts w:ascii="Times New Roman" w:eastAsia="Times New Roman" w:hAnsi="Times New Roman" w:cs="Times New Roman"/>
          <w:b/>
          <w:sz w:val="28"/>
          <w:szCs w:val="28"/>
        </w:rPr>
      </w:pPr>
      <w:r w:rsidRPr="00EE6D55">
        <w:rPr>
          <w:rFonts w:ascii="Times New Roman" w:eastAsia="Times New Roman" w:hAnsi="Times New Roman" w:cs="Times New Roman"/>
          <w:b/>
          <w:sz w:val="28"/>
          <w:szCs w:val="28"/>
        </w:rPr>
        <w:t>Раздел 1. Аналитическая часть.</w:t>
      </w:r>
    </w:p>
    <w:p w:rsidR="005E64A7" w:rsidRPr="00587817" w:rsidRDefault="005E64A7" w:rsidP="005E64A7">
      <w:pPr>
        <w:spacing w:after="0" w:line="240" w:lineRule="auto"/>
        <w:rPr>
          <w:rFonts w:ascii="Times New Roman" w:eastAsia="Times New Roman" w:hAnsi="Times New Roman" w:cs="Times New Roman"/>
          <w:sz w:val="28"/>
          <w:szCs w:val="28"/>
        </w:rPr>
      </w:pPr>
    </w:p>
    <w:p w:rsidR="005E64A7" w:rsidRPr="00484F3A" w:rsidRDefault="005E64A7" w:rsidP="00484F3A">
      <w:pPr>
        <w:spacing w:after="0" w:line="360" w:lineRule="auto"/>
        <w:rPr>
          <w:rFonts w:ascii="Times New Roman" w:eastAsia="Times New Roman" w:hAnsi="Times New Roman" w:cs="Times New Roman"/>
          <w:sz w:val="28"/>
          <w:szCs w:val="28"/>
        </w:rPr>
      </w:pPr>
      <w:r w:rsidRPr="00484F3A">
        <w:rPr>
          <w:rFonts w:ascii="Times New Roman" w:eastAsia="Times New Roman" w:hAnsi="Times New Roman" w:cs="Times New Roman"/>
          <w:sz w:val="28"/>
          <w:szCs w:val="28"/>
        </w:rPr>
        <w:t>1.1.Общая характеристика ДО</w:t>
      </w:r>
      <w:r w:rsidR="0001709E" w:rsidRPr="00484F3A">
        <w:rPr>
          <w:rFonts w:ascii="Times New Roman" w:eastAsia="Times New Roman" w:hAnsi="Times New Roman" w:cs="Times New Roman"/>
          <w:sz w:val="28"/>
          <w:szCs w:val="28"/>
        </w:rPr>
        <w:t>О</w:t>
      </w:r>
      <w:r w:rsidRPr="00484F3A">
        <w:rPr>
          <w:rFonts w:ascii="Times New Roman" w:eastAsia="Times New Roman" w:hAnsi="Times New Roman" w:cs="Times New Roman"/>
          <w:sz w:val="28"/>
          <w:szCs w:val="28"/>
        </w:rPr>
        <w:t>.</w:t>
      </w:r>
    </w:p>
    <w:p w:rsidR="005E64A7" w:rsidRPr="00484F3A" w:rsidRDefault="005E64A7" w:rsidP="00484F3A">
      <w:pPr>
        <w:spacing w:after="0" w:line="360" w:lineRule="auto"/>
        <w:rPr>
          <w:rFonts w:ascii="Verdana" w:eastAsia="Verdana" w:hAnsi="Verdana" w:cs="Verdana"/>
          <w:sz w:val="28"/>
          <w:szCs w:val="28"/>
        </w:rPr>
      </w:pPr>
      <w:r w:rsidRPr="00484F3A">
        <w:rPr>
          <w:rFonts w:ascii="Times New Roman" w:eastAsia="Times New Roman" w:hAnsi="Times New Roman" w:cs="Times New Roman"/>
          <w:sz w:val="28"/>
          <w:szCs w:val="28"/>
        </w:rPr>
        <w:t>1.2.Состав  воспитанников.</w:t>
      </w:r>
    </w:p>
    <w:p w:rsidR="005E64A7" w:rsidRPr="00484F3A" w:rsidRDefault="005E64A7" w:rsidP="00484F3A">
      <w:pPr>
        <w:spacing w:after="0" w:line="360" w:lineRule="auto"/>
        <w:rPr>
          <w:rFonts w:ascii="Times New Roman" w:eastAsia="Times New Roman" w:hAnsi="Times New Roman" w:cs="Times New Roman"/>
          <w:sz w:val="28"/>
          <w:szCs w:val="28"/>
        </w:rPr>
      </w:pPr>
      <w:r w:rsidRPr="00484F3A">
        <w:rPr>
          <w:rFonts w:ascii="Times New Roman" w:eastAsia="Times New Roman" w:hAnsi="Times New Roman" w:cs="Times New Roman"/>
          <w:sz w:val="28"/>
          <w:szCs w:val="28"/>
        </w:rPr>
        <w:t>1.3. Качественный анализ кадрового обеспечения.</w:t>
      </w:r>
    </w:p>
    <w:p w:rsidR="005E64A7" w:rsidRPr="00484F3A" w:rsidRDefault="005E64A7" w:rsidP="00484F3A">
      <w:pPr>
        <w:spacing w:after="0" w:line="360" w:lineRule="auto"/>
        <w:rPr>
          <w:rFonts w:ascii="Times New Roman" w:eastAsia="Times New Roman" w:hAnsi="Times New Roman" w:cs="Times New Roman"/>
          <w:sz w:val="28"/>
          <w:szCs w:val="28"/>
        </w:rPr>
      </w:pPr>
      <w:r w:rsidRPr="00484F3A">
        <w:rPr>
          <w:rFonts w:ascii="Times New Roman" w:eastAsia="Times New Roman" w:hAnsi="Times New Roman" w:cs="Times New Roman"/>
          <w:sz w:val="28"/>
          <w:szCs w:val="28"/>
        </w:rPr>
        <w:t>1.4. Направления развития</w:t>
      </w:r>
    </w:p>
    <w:p w:rsidR="005E64A7" w:rsidRPr="00484F3A" w:rsidRDefault="005E64A7" w:rsidP="00484F3A">
      <w:pPr>
        <w:spacing w:after="0" w:line="360" w:lineRule="auto"/>
        <w:rPr>
          <w:rFonts w:ascii="Times New Roman" w:eastAsia="Times New Roman" w:hAnsi="Times New Roman" w:cs="Times New Roman"/>
          <w:sz w:val="28"/>
          <w:szCs w:val="28"/>
        </w:rPr>
      </w:pPr>
      <w:r w:rsidRPr="00484F3A">
        <w:rPr>
          <w:rFonts w:ascii="Times New Roman" w:eastAsia="Times New Roman" w:hAnsi="Times New Roman" w:cs="Times New Roman"/>
          <w:sz w:val="28"/>
          <w:szCs w:val="28"/>
        </w:rPr>
        <w:t>1.5.Образовательная политика</w:t>
      </w:r>
    </w:p>
    <w:p w:rsidR="005E64A7" w:rsidRPr="00484F3A" w:rsidRDefault="005E64A7" w:rsidP="00484F3A">
      <w:pPr>
        <w:spacing w:after="0" w:line="360" w:lineRule="auto"/>
        <w:rPr>
          <w:rFonts w:ascii="Verdana" w:eastAsia="Verdana" w:hAnsi="Verdana" w:cs="Verdana"/>
          <w:sz w:val="28"/>
          <w:szCs w:val="28"/>
        </w:rPr>
      </w:pPr>
      <w:r w:rsidRPr="00484F3A">
        <w:rPr>
          <w:rFonts w:ascii="Times New Roman" w:eastAsia="Times New Roman" w:hAnsi="Times New Roman" w:cs="Times New Roman"/>
          <w:sz w:val="28"/>
          <w:szCs w:val="28"/>
        </w:rPr>
        <w:t>1.6.Система мониторинга реализации программы</w:t>
      </w:r>
    </w:p>
    <w:p w:rsidR="005E64A7" w:rsidRPr="00484F3A" w:rsidRDefault="005E64A7" w:rsidP="00484F3A">
      <w:pPr>
        <w:spacing w:after="0" w:line="360" w:lineRule="auto"/>
        <w:rPr>
          <w:rFonts w:ascii="Times New Roman" w:eastAsia="Times New Roman" w:hAnsi="Times New Roman" w:cs="Times New Roman"/>
          <w:color w:val="000000"/>
          <w:sz w:val="28"/>
          <w:szCs w:val="28"/>
        </w:rPr>
      </w:pPr>
      <w:r w:rsidRPr="00484F3A">
        <w:rPr>
          <w:rFonts w:ascii="Times New Roman" w:eastAsia="Times New Roman" w:hAnsi="Times New Roman" w:cs="Times New Roman"/>
          <w:color w:val="000000"/>
          <w:sz w:val="28"/>
          <w:szCs w:val="28"/>
        </w:rPr>
        <w:t>1.7.Материально-технические условия</w:t>
      </w:r>
    </w:p>
    <w:p w:rsidR="005E64A7" w:rsidRPr="00484F3A" w:rsidRDefault="005E64A7" w:rsidP="00484F3A">
      <w:pPr>
        <w:spacing w:after="0" w:line="360" w:lineRule="auto"/>
        <w:rPr>
          <w:rFonts w:ascii="Times New Roman" w:eastAsia="Times New Roman" w:hAnsi="Times New Roman" w:cs="Times New Roman"/>
          <w:color w:val="0000CD"/>
          <w:sz w:val="28"/>
          <w:szCs w:val="28"/>
        </w:rPr>
      </w:pPr>
      <w:r w:rsidRPr="00484F3A">
        <w:rPr>
          <w:rFonts w:ascii="Times New Roman" w:eastAsia="Times New Roman" w:hAnsi="Times New Roman" w:cs="Times New Roman"/>
          <w:sz w:val="28"/>
          <w:szCs w:val="28"/>
        </w:rPr>
        <w:t>1.8. Управление Учреждением</w:t>
      </w:r>
    </w:p>
    <w:p w:rsidR="005E64A7" w:rsidRPr="00484F3A" w:rsidRDefault="005E64A7" w:rsidP="00484F3A">
      <w:pPr>
        <w:spacing w:after="0" w:line="360" w:lineRule="auto"/>
        <w:rPr>
          <w:rFonts w:ascii="Times New Roman" w:eastAsia="Times New Roman" w:hAnsi="Times New Roman" w:cs="Times New Roman"/>
          <w:sz w:val="28"/>
          <w:szCs w:val="28"/>
        </w:rPr>
      </w:pPr>
      <w:r w:rsidRPr="00484F3A">
        <w:rPr>
          <w:rFonts w:ascii="Times New Roman" w:eastAsia="Times New Roman" w:hAnsi="Times New Roman" w:cs="Times New Roman"/>
          <w:sz w:val="28"/>
          <w:szCs w:val="28"/>
        </w:rPr>
        <w:t>1.9.  Обеспечение безопасности детей и сотрудников</w:t>
      </w:r>
    </w:p>
    <w:p w:rsidR="005E64A7" w:rsidRPr="00484F3A" w:rsidRDefault="005E64A7" w:rsidP="00484F3A">
      <w:pPr>
        <w:spacing w:after="0" w:line="360" w:lineRule="auto"/>
        <w:rPr>
          <w:rFonts w:ascii="Times New Roman" w:eastAsia="Times New Roman" w:hAnsi="Times New Roman" w:cs="Times New Roman"/>
          <w:sz w:val="28"/>
          <w:szCs w:val="28"/>
        </w:rPr>
      </w:pPr>
      <w:r w:rsidRPr="00484F3A">
        <w:rPr>
          <w:rFonts w:ascii="Times New Roman" w:eastAsia="Times New Roman" w:hAnsi="Times New Roman" w:cs="Times New Roman"/>
          <w:sz w:val="28"/>
          <w:szCs w:val="28"/>
        </w:rPr>
        <w:t>1.10. Организация питания</w:t>
      </w:r>
    </w:p>
    <w:p w:rsidR="005E64A7" w:rsidRDefault="005E64A7" w:rsidP="00484F3A">
      <w:pPr>
        <w:spacing w:after="0" w:line="360" w:lineRule="auto"/>
        <w:rPr>
          <w:rFonts w:ascii="Times New Roman" w:eastAsia="Times New Roman" w:hAnsi="Times New Roman" w:cs="Times New Roman"/>
          <w:sz w:val="28"/>
          <w:szCs w:val="28"/>
        </w:rPr>
      </w:pPr>
      <w:r w:rsidRPr="00484F3A">
        <w:rPr>
          <w:rFonts w:ascii="Times New Roman" w:eastAsia="Times New Roman" w:hAnsi="Times New Roman" w:cs="Times New Roman"/>
          <w:sz w:val="28"/>
          <w:szCs w:val="28"/>
        </w:rPr>
        <w:t>1.11. Забота о здоровье воспитанников. Меры по охране и укреплению здоровья детей.</w:t>
      </w:r>
    </w:p>
    <w:p w:rsidR="005E64A7" w:rsidRPr="00484F3A" w:rsidRDefault="005E64A7" w:rsidP="00484F3A">
      <w:pPr>
        <w:spacing w:after="0" w:line="360" w:lineRule="auto"/>
        <w:rPr>
          <w:rFonts w:ascii="Times New Roman" w:eastAsia="Times New Roman" w:hAnsi="Times New Roman" w:cs="Times New Roman"/>
          <w:sz w:val="28"/>
          <w:szCs w:val="28"/>
        </w:rPr>
      </w:pPr>
      <w:r w:rsidRPr="00484F3A">
        <w:rPr>
          <w:rFonts w:ascii="Times New Roman" w:eastAsia="Times New Roman" w:hAnsi="Times New Roman" w:cs="Times New Roman"/>
          <w:sz w:val="28"/>
          <w:szCs w:val="28"/>
        </w:rPr>
        <w:t>1.1</w:t>
      </w:r>
      <w:r w:rsidR="00355A0B">
        <w:rPr>
          <w:rFonts w:ascii="Times New Roman" w:eastAsia="Times New Roman" w:hAnsi="Times New Roman" w:cs="Times New Roman"/>
          <w:sz w:val="28"/>
          <w:szCs w:val="28"/>
        </w:rPr>
        <w:t>2</w:t>
      </w:r>
      <w:r w:rsidRPr="00484F3A">
        <w:rPr>
          <w:rFonts w:ascii="Times New Roman" w:eastAsia="Times New Roman" w:hAnsi="Times New Roman" w:cs="Times New Roman"/>
          <w:sz w:val="28"/>
          <w:szCs w:val="28"/>
        </w:rPr>
        <w:t>.Социальное партнерство</w:t>
      </w:r>
    </w:p>
    <w:p w:rsidR="005E64A7" w:rsidRDefault="005E64A7" w:rsidP="00484F3A">
      <w:pPr>
        <w:spacing w:after="0" w:line="360" w:lineRule="auto"/>
        <w:rPr>
          <w:rFonts w:ascii="Times New Roman" w:eastAsia="Times New Roman" w:hAnsi="Times New Roman" w:cs="Times New Roman"/>
          <w:sz w:val="28"/>
          <w:szCs w:val="28"/>
        </w:rPr>
      </w:pPr>
      <w:r w:rsidRPr="00484F3A">
        <w:rPr>
          <w:rFonts w:ascii="Times New Roman" w:eastAsia="Times New Roman" w:hAnsi="Times New Roman" w:cs="Times New Roman"/>
          <w:sz w:val="28"/>
          <w:szCs w:val="28"/>
        </w:rPr>
        <w:t>1.1</w:t>
      </w:r>
      <w:r w:rsidR="006E0A68">
        <w:rPr>
          <w:rFonts w:ascii="Times New Roman" w:eastAsia="Times New Roman" w:hAnsi="Times New Roman" w:cs="Times New Roman"/>
          <w:sz w:val="28"/>
          <w:szCs w:val="28"/>
        </w:rPr>
        <w:t>3</w:t>
      </w:r>
      <w:r w:rsidRPr="00484F3A">
        <w:rPr>
          <w:rFonts w:ascii="Times New Roman" w:eastAsia="Times New Roman" w:hAnsi="Times New Roman" w:cs="Times New Roman"/>
          <w:sz w:val="28"/>
          <w:szCs w:val="28"/>
        </w:rPr>
        <w:t>. Семья и детский сад</w:t>
      </w:r>
    </w:p>
    <w:p w:rsidR="00AB3BD9" w:rsidRPr="00484F3A" w:rsidRDefault="00AB3BD9" w:rsidP="00484F3A">
      <w:pPr>
        <w:spacing w:after="0" w:line="360" w:lineRule="auto"/>
        <w:rPr>
          <w:rFonts w:ascii="Verdana" w:eastAsia="Verdana" w:hAnsi="Verdana" w:cs="Verdana"/>
          <w:sz w:val="28"/>
          <w:szCs w:val="28"/>
        </w:rPr>
      </w:pPr>
      <w:r>
        <w:rPr>
          <w:rFonts w:ascii="Times New Roman" w:eastAsia="Times New Roman" w:hAnsi="Times New Roman" w:cs="Times New Roman"/>
          <w:sz w:val="28"/>
          <w:szCs w:val="28"/>
        </w:rPr>
        <w:t>1.14.Внутренняя система оценки качества образования.</w:t>
      </w:r>
    </w:p>
    <w:p w:rsidR="005E64A7" w:rsidRPr="00484F3A" w:rsidRDefault="005E64A7" w:rsidP="00484F3A">
      <w:pPr>
        <w:spacing w:after="0" w:line="360" w:lineRule="auto"/>
        <w:rPr>
          <w:rFonts w:ascii="Times New Roman" w:eastAsia="Times New Roman" w:hAnsi="Times New Roman" w:cs="Times New Roman"/>
          <w:sz w:val="28"/>
          <w:szCs w:val="28"/>
        </w:rPr>
      </w:pPr>
      <w:r w:rsidRPr="00484F3A">
        <w:rPr>
          <w:rFonts w:ascii="Times New Roman" w:eastAsia="Times New Roman" w:hAnsi="Times New Roman" w:cs="Times New Roman"/>
          <w:sz w:val="28"/>
          <w:szCs w:val="28"/>
        </w:rPr>
        <w:t>1.1</w:t>
      </w:r>
      <w:r w:rsidR="00AB3BD9">
        <w:rPr>
          <w:rFonts w:ascii="Times New Roman" w:eastAsia="Times New Roman" w:hAnsi="Times New Roman" w:cs="Times New Roman"/>
          <w:sz w:val="28"/>
          <w:szCs w:val="28"/>
        </w:rPr>
        <w:t>5</w:t>
      </w:r>
      <w:r w:rsidRPr="00484F3A">
        <w:rPr>
          <w:rFonts w:ascii="Times New Roman" w:eastAsia="Times New Roman" w:hAnsi="Times New Roman" w:cs="Times New Roman"/>
          <w:sz w:val="28"/>
          <w:szCs w:val="28"/>
        </w:rPr>
        <w:t>.Основные  проблемы и направления ближайшего развития.</w:t>
      </w:r>
    </w:p>
    <w:p w:rsidR="005E64A7" w:rsidRPr="00EE6D55" w:rsidRDefault="005E64A7" w:rsidP="00484F3A">
      <w:pPr>
        <w:pStyle w:val="ab"/>
        <w:spacing w:line="360" w:lineRule="auto"/>
        <w:rPr>
          <w:rFonts w:ascii="Times New Roman" w:hAnsi="Times New Roman" w:cs="Times New Roman"/>
          <w:b/>
          <w:sz w:val="28"/>
          <w:szCs w:val="28"/>
        </w:rPr>
      </w:pPr>
      <w:r w:rsidRPr="00EE6D55">
        <w:rPr>
          <w:rFonts w:ascii="Times New Roman" w:eastAsia="Times New Roman" w:hAnsi="Times New Roman" w:cs="Times New Roman"/>
          <w:b/>
          <w:sz w:val="28"/>
          <w:szCs w:val="28"/>
        </w:rPr>
        <w:t>Раздел 2.</w:t>
      </w:r>
      <w:r w:rsidRPr="00EE6D55">
        <w:rPr>
          <w:rFonts w:eastAsia="Times New Roman"/>
          <w:b/>
          <w:sz w:val="28"/>
          <w:szCs w:val="28"/>
        </w:rPr>
        <w:t xml:space="preserve"> </w:t>
      </w:r>
      <w:r w:rsidRPr="00EE6D55">
        <w:rPr>
          <w:rFonts w:ascii="Times New Roman" w:hAnsi="Times New Roman" w:cs="Times New Roman"/>
          <w:b/>
          <w:sz w:val="28"/>
          <w:szCs w:val="28"/>
        </w:rPr>
        <w:t xml:space="preserve">Результаты анализа показателей деятельности  </w:t>
      </w:r>
      <w:r w:rsidR="0001709E" w:rsidRPr="00EE6D55">
        <w:rPr>
          <w:rFonts w:ascii="Times New Roman" w:hAnsi="Times New Roman" w:cs="Times New Roman"/>
          <w:b/>
          <w:sz w:val="28"/>
          <w:szCs w:val="28"/>
        </w:rPr>
        <w:t xml:space="preserve">ОП «Троицкий детский сад» </w:t>
      </w:r>
      <w:r w:rsidRPr="00EE6D55">
        <w:rPr>
          <w:rFonts w:ascii="Times New Roman" w:hAnsi="Times New Roman" w:cs="Times New Roman"/>
          <w:b/>
          <w:sz w:val="28"/>
          <w:szCs w:val="28"/>
        </w:rPr>
        <w:t xml:space="preserve"> за 201</w:t>
      </w:r>
      <w:r w:rsidR="0001709E" w:rsidRPr="00EE6D55">
        <w:rPr>
          <w:rFonts w:ascii="Times New Roman" w:hAnsi="Times New Roman" w:cs="Times New Roman"/>
          <w:b/>
          <w:sz w:val="28"/>
          <w:szCs w:val="28"/>
        </w:rPr>
        <w:t>7</w:t>
      </w:r>
      <w:r w:rsidR="00EE6D55">
        <w:rPr>
          <w:rFonts w:ascii="Times New Roman" w:hAnsi="Times New Roman" w:cs="Times New Roman"/>
          <w:b/>
          <w:sz w:val="28"/>
          <w:szCs w:val="28"/>
        </w:rPr>
        <w:t xml:space="preserve"> </w:t>
      </w:r>
      <w:r w:rsidRPr="00EE6D55">
        <w:rPr>
          <w:rFonts w:ascii="Times New Roman" w:hAnsi="Times New Roman" w:cs="Times New Roman"/>
          <w:b/>
          <w:sz w:val="28"/>
          <w:szCs w:val="28"/>
        </w:rPr>
        <w:t xml:space="preserve"> год.</w:t>
      </w:r>
    </w:p>
    <w:p w:rsidR="00EE6D55" w:rsidRDefault="005E64A7" w:rsidP="00484F3A">
      <w:pPr>
        <w:pStyle w:val="ab"/>
        <w:spacing w:line="360" w:lineRule="auto"/>
        <w:rPr>
          <w:rFonts w:ascii="Times New Roman" w:hAnsi="Times New Roman" w:cs="Times New Roman"/>
          <w:sz w:val="28"/>
          <w:szCs w:val="28"/>
        </w:rPr>
      </w:pPr>
      <w:r w:rsidRPr="00484F3A">
        <w:rPr>
          <w:rFonts w:ascii="Times New Roman" w:hAnsi="Times New Roman" w:cs="Times New Roman"/>
          <w:sz w:val="28"/>
          <w:szCs w:val="28"/>
        </w:rPr>
        <w:t>2.1. Результаты выполнения программы по всем направлениям.</w:t>
      </w:r>
      <w:r w:rsidR="006E0A68">
        <w:rPr>
          <w:rFonts w:ascii="Times New Roman" w:hAnsi="Times New Roman" w:cs="Times New Roman"/>
          <w:sz w:val="28"/>
          <w:szCs w:val="28"/>
        </w:rPr>
        <w:t xml:space="preserve">  </w:t>
      </w:r>
    </w:p>
    <w:p w:rsidR="005E64A7" w:rsidRDefault="00EE6D55" w:rsidP="00484F3A">
      <w:pPr>
        <w:pStyle w:val="ab"/>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006E0A68">
        <w:rPr>
          <w:rFonts w:ascii="Times New Roman" w:hAnsi="Times New Roman" w:cs="Times New Roman"/>
          <w:sz w:val="28"/>
          <w:szCs w:val="28"/>
        </w:rPr>
        <w:t xml:space="preserve">Анализ </w:t>
      </w:r>
      <w:r w:rsidR="005E64A7" w:rsidRPr="00484F3A">
        <w:rPr>
          <w:rFonts w:ascii="Times New Roman" w:hAnsi="Times New Roman" w:cs="Times New Roman"/>
          <w:sz w:val="28"/>
          <w:szCs w:val="28"/>
        </w:rPr>
        <w:t xml:space="preserve"> готовности к обучению </w:t>
      </w:r>
      <w:r>
        <w:rPr>
          <w:rFonts w:ascii="Times New Roman" w:hAnsi="Times New Roman" w:cs="Times New Roman"/>
          <w:sz w:val="28"/>
          <w:szCs w:val="28"/>
        </w:rPr>
        <w:t xml:space="preserve">в школе </w:t>
      </w:r>
      <w:r w:rsidR="005E64A7" w:rsidRPr="00484F3A">
        <w:rPr>
          <w:rFonts w:ascii="Times New Roman" w:hAnsi="Times New Roman" w:cs="Times New Roman"/>
          <w:sz w:val="28"/>
          <w:szCs w:val="28"/>
        </w:rPr>
        <w:t xml:space="preserve">детей </w:t>
      </w:r>
      <w:r>
        <w:rPr>
          <w:rFonts w:ascii="Times New Roman" w:hAnsi="Times New Roman" w:cs="Times New Roman"/>
          <w:sz w:val="28"/>
          <w:szCs w:val="28"/>
        </w:rPr>
        <w:t>подготовительной группы</w:t>
      </w:r>
      <w:r w:rsidR="005E64A7" w:rsidRPr="00484F3A">
        <w:rPr>
          <w:rFonts w:ascii="Times New Roman" w:hAnsi="Times New Roman" w:cs="Times New Roman"/>
          <w:sz w:val="28"/>
          <w:szCs w:val="28"/>
        </w:rPr>
        <w:t>.</w:t>
      </w:r>
    </w:p>
    <w:p w:rsidR="00EE6D55" w:rsidRDefault="00EE6D55" w:rsidP="00484F3A">
      <w:pPr>
        <w:pStyle w:val="ab"/>
        <w:spacing w:line="360" w:lineRule="auto"/>
        <w:rPr>
          <w:rFonts w:ascii="Times New Roman" w:hAnsi="Times New Roman" w:cs="Times New Roman"/>
          <w:sz w:val="28"/>
          <w:szCs w:val="28"/>
        </w:rPr>
      </w:pPr>
      <w:r>
        <w:rPr>
          <w:rFonts w:ascii="Times New Roman" w:hAnsi="Times New Roman" w:cs="Times New Roman"/>
          <w:sz w:val="28"/>
          <w:szCs w:val="28"/>
        </w:rPr>
        <w:t xml:space="preserve">2.3. Показатели деятельности </w:t>
      </w:r>
      <w:r w:rsidR="00AD4E46">
        <w:rPr>
          <w:rFonts w:ascii="Times New Roman" w:hAnsi="Times New Roman" w:cs="Times New Roman"/>
          <w:sz w:val="28"/>
          <w:szCs w:val="28"/>
        </w:rPr>
        <w:t xml:space="preserve">ОП «Троицкий детский сад», подлежащие </w:t>
      </w:r>
      <w:proofErr w:type="spellStart"/>
      <w:r w:rsidR="00AD4E46">
        <w:rPr>
          <w:rFonts w:ascii="Times New Roman" w:hAnsi="Times New Roman" w:cs="Times New Roman"/>
          <w:sz w:val="28"/>
          <w:szCs w:val="28"/>
        </w:rPr>
        <w:t>самообследованию</w:t>
      </w:r>
      <w:proofErr w:type="spellEnd"/>
      <w:r w:rsidR="00AD4E46">
        <w:rPr>
          <w:rFonts w:ascii="Times New Roman" w:hAnsi="Times New Roman" w:cs="Times New Roman"/>
          <w:sz w:val="28"/>
          <w:szCs w:val="28"/>
        </w:rPr>
        <w:t xml:space="preserve"> за 2017 год (утв. Приказом Министерства образования и науки РФ от 10 декабря 2013 г. №1324).</w:t>
      </w:r>
    </w:p>
    <w:p w:rsidR="00AD4E46" w:rsidRPr="00484F3A" w:rsidRDefault="00AD4E46" w:rsidP="00484F3A">
      <w:pPr>
        <w:pStyle w:val="ab"/>
        <w:spacing w:line="360" w:lineRule="auto"/>
        <w:rPr>
          <w:rFonts w:ascii="Times New Roman" w:hAnsi="Times New Roman" w:cs="Times New Roman"/>
          <w:sz w:val="28"/>
          <w:szCs w:val="28"/>
        </w:rPr>
      </w:pPr>
    </w:p>
    <w:p w:rsidR="005E64A7" w:rsidRPr="00484F3A" w:rsidRDefault="005E64A7" w:rsidP="00484F3A">
      <w:pPr>
        <w:pStyle w:val="ab"/>
        <w:spacing w:line="360" w:lineRule="auto"/>
        <w:rPr>
          <w:rFonts w:ascii="Times New Roman" w:hAnsi="Times New Roman" w:cs="Times New Roman"/>
          <w:sz w:val="28"/>
          <w:szCs w:val="28"/>
        </w:rPr>
      </w:pPr>
    </w:p>
    <w:p w:rsidR="005E64A7" w:rsidRDefault="005E64A7" w:rsidP="00484F3A">
      <w:pPr>
        <w:spacing w:after="0" w:line="240" w:lineRule="auto"/>
        <w:rPr>
          <w:rFonts w:ascii="Times New Roman" w:eastAsia="Times New Roman" w:hAnsi="Times New Roman" w:cs="Times New Roman"/>
          <w:b/>
          <w:sz w:val="28"/>
          <w:szCs w:val="28"/>
        </w:rPr>
      </w:pPr>
    </w:p>
    <w:p w:rsidR="006E0A68" w:rsidRDefault="006E0A68" w:rsidP="00484F3A">
      <w:pPr>
        <w:spacing w:after="0" w:line="240" w:lineRule="auto"/>
        <w:rPr>
          <w:rFonts w:ascii="Times New Roman" w:eastAsia="Times New Roman" w:hAnsi="Times New Roman" w:cs="Times New Roman"/>
          <w:b/>
          <w:sz w:val="28"/>
          <w:szCs w:val="28"/>
        </w:rPr>
      </w:pPr>
    </w:p>
    <w:p w:rsidR="006E0A68" w:rsidRDefault="00AD4E46" w:rsidP="00AD4E4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Целями проведения ежегодного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t xml:space="preserve"> являются обеспечение доступности и открытости информации о деятельности ДОО, а также подготовка отчета о результатах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t>.</w:t>
      </w:r>
    </w:p>
    <w:p w:rsidR="00AD4E46" w:rsidRDefault="00AD4E46" w:rsidP="00AD4E46">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t xml:space="preserve"> проводится оценка образовательной деятельности, системы управления</w:t>
      </w:r>
      <w:r w:rsidR="002646AE">
        <w:rPr>
          <w:rFonts w:ascii="Times New Roman" w:eastAsia="Times New Roman" w:hAnsi="Times New Roman" w:cs="Times New Roman"/>
          <w:sz w:val="28"/>
          <w:szCs w:val="28"/>
        </w:rPr>
        <w:t xml:space="preserve"> ДОО, содержания и качества подготовки обучающихся, организации учебного процесса, востребованности выпускников, качества кадрового, учебно-методического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ДОО.</w:t>
      </w:r>
    </w:p>
    <w:p w:rsidR="006E0A68" w:rsidRPr="00C220FA" w:rsidRDefault="00C220FA" w:rsidP="00C220F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проведения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t xml:space="preserve"> определен приказом Министерства образования и науки Российской Федерации от  14 июня 2013г. №462 «Об утверждении Порядка проведения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t xml:space="preserve"> образовательной организацией» и п</w:t>
      </w:r>
      <w:r w:rsidRPr="00C220FA">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ом</w:t>
      </w:r>
      <w:r w:rsidRPr="00C220FA">
        <w:rPr>
          <w:rFonts w:ascii="Times New Roman" w:eastAsia="Times New Roman" w:hAnsi="Times New Roman" w:cs="Times New Roman"/>
          <w:sz w:val="28"/>
          <w:szCs w:val="28"/>
        </w:rPr>
        <w:t xml:space="preserve"> Министерства образования и науки РФ от 14 декабря 2017 г. № 1218 “О внесении изменений в Порядок проведения </w:t>
      </w:r>
      <w:proofErr w:type="spellStart"/>
      <w:r w:rsidRPr="00C220FA">
        <w:rPr>
          <w:rFonts w:ascii="Times New Roman" w:eastAsia="Times New Roman" w:hAnsi="Times New Roman" w:cs="Times New Roman"/>
          <w:sz w:val="28"/>
          <w:szCs w:val="28"/>
        </w:rPr>
        <w:t>самообследования</w:t>
      </w:r>
      <w:proofErr w:type="spellEnd"/>
      <w:r w:rsidRPr="00C220FA">
        <w:rPr>
          <w:rFonts w:ascii="Times New Roman" w:eastAsia="Times New Roman" w:hAnsi="Times New Roman" w:cs="Times New Roman"/>
          <w:sz w:val="28"/>
          <w:szCs w:val="28"/>
        </w:rPr>
        <w:t xml:space="preserve"> образовательной организации</w:t>
      </w:r>
      <w:r>
        <w:rPr>
          <w:rFonts w:ascii="Times New Roman" w:eastAsia="Times New Roman" w:hAnsi="Times New Roman" w:cs="Times New Roman"/>
          <w:sz w:val="28"/>
          <w:szCs w:val="28"/>
        </w:rPr>
        <w:t>.</w:t>
      </w:r>
    </w:p>
    <w:p w:rsidR="006E0A68" w:rsidRDefault="006E0A68" w:rsidP="00484F3A">
      <w:pPr>
        <w:spacing w:after="0" w:line="240" w:lineRule="auto"/>
        <w:rPr>
          <w:rFonts w:ascii="Times New Roman" w:eastAsia="Times New Roman" w:hAnsi="Times New Roman" w:cs="Times New Roman"/>
          <w:b/>
          <w:sz w:val="28"/>
          <w:szCs w:val="28"/>
        </w:rPr>
      </w:pPr>
    </w:p>
    <w:p w:rsidR="005E64A7" w:rsidRDefault="005E64A7" w:rsidP="00DF6186">
      <w:pPr>
        <w:spacing w:after="0" w:line="240" w:lineRule="auto"/>
        <w:ind w:firstLine="567"/>
        <w:jc w:val="center"/>
        <w:rPr>
          <w:rFonts w:ascii="Times New Roman" w:eastAsia="Times New Roman" w:hAnsi="Times New Roman" w:cs="Times New Roman"/>
          <w:b/>
          <w:sz w:val="28"/>
          <w:szCs w:val="28"/>
        </w:rPr>
      </w:pPr>
      <w:r w:rsidRPr="00141EA7">
        <w:rPr>
          <w:rFonts w:ascii="Times New Roman" w:eastAsia="Times New Roman" w:hAnsi="Times New Roman" w:cs="Times New Roman"/>
          <w:b/>
          <w:sz w:val="28"/>
          <w:szCs w:val="28"/>
        </w:rPr>
        <w:t xml:space="preserve">Раздел </w:t>
      </w:r>
      <w:r w:rsidRPr="00AD2621">
        <w:rPr>
          <w:rFonts w:ascii="Times New Roman" w:eastAsia="Times New Roman" w:hAnsi="Times New Roman" w:cs="Times New Roman"/>
          <w:b/>
          <w:sz w:val="28"/>
          <w:szCs w:val="28"/>
        </w:rPr>
        <w:t>1</w:t>
      </w:r>
      <w:r w:rsidRPr="00141EA7">
        <w:rPr>
          <w:rFonts w:ascii="Times New Roman" w:eastAsia="Times New Roman" w:hAnsi="Times New Roman" w:cs="Times New Roman"/>
          <w:b/>
          <w:sz w:val="28"/>
          <w:szCs w:val="28"/>
        </w:rPr>
        <w:t>. Аналитическая часть.</w:t>
      </w:r>
    </w:p>
    <w:p w:rsidR="005E64A7" w:rsidRDefault="005E64A7" w:rsidP="00DF6186">
      <w:pPr>
        <w:spacing w:after="0" w:line="240" w:lineRule="auto"/>
        <w:ind w:left="720"/>
        <w:jc w:val="center"/>
        <w:rPr>
          <w:rFonts w:ascii="Times New Roman" w:eastAsia="Times New Roman" w:hAnsi="Times New Roman" w:cs="Times New Roman"/>
          <w:b/>
          <w:sz w:val="28"/>
          <w:szCs w:val="28"/>
        </w:rPr>
      </w:pPr>
    </w:p>
    <w:p w:rsidR="005E64A7" w:rsidRPr="0001709E" w:rsidRDefault="005E64A7" w:rsidP="00DF6186">
      <w:pPr>
        <w:spacing w:after="0" w:line="240" w:lineRule="auto"/>
        <w:ind w:left="720"/>
        <w:jc w:val="center"/>
        <w:rPr>
          <w:rFonts w:ascii="Times New Roman" w:eastAsia="Times New Roman" w:hAnsi="Times New Roman" w:cs="Times New Roman"/>
          <w:b/>
          <w:sz w:val="28"/>
          <w:szCs w:val="28"/>
        </w:rPr>
      </w:pPr>
      <w:r w:rsidRPr="0001709E">
        <w:rPr>
          <w:rFonts w:ascii="Times New Roman" w:eastAsia="Times New Roman" w:hAnsi="Times New Roman" w:cs="Times New Roman"/>
          <w:b/>
          <w:sz w:val="28"/>
          <w:szCs w:val="28"/>
        </w:rPr>
        <w:t>1.1.Общая характеристика ДО</w:t>
      </w:r>
      <w:r w:rsidR="0001709E" w:rsidRPr="0001709E">
        <w:rPr>
          <w:rFonts w:ascii="Times New Roman" w:eastAsia="Times New Roman" w:hAnsi="Times New Roman" w:cs="Times New Roman"/>
          <w:b/>
          <w:sz w:val="28"/>
          <w:szCs w:val="28"/>
        </w:rPr>
        <w:t>О</w:t>
      </w:r>
    </w:p>
    <w:p w:rsidR="005E64A7" w:rsidRDefault="005E64A7" w:rsidP="005E64A7">
      <w:pPr>
        <w:spacing w:after="0" w:line="264" w:lineRule="auto"/>
        <w:ind w:firstLine="540"/>
        <w:jc w:val="both"/>
        <w:rPr>
          <w:rFonts w:ascii="Times New Roman" w:eastAsia="Times New Roman" w:hAnsi="Times New Roman" w:cs="Times New Roman"/>
          <w:sz w:val="24"/>
        </w:rPr>
      </w:pPr>
    </w:p>
    <w:p w:rsidR="00732FE5" w:rsidRPr="00732FE5" w:rsidRDefault="00732FE5" w:rsidP="00780AAE">
      <w:pPr>
        <w:shd w:val="clear" w:color="auto" w:fill="FFFFFF"/>
        <w:spacing w:after="0" w:line="360" w:lineRule="auto"/>
        <w:ind w:firstLine="708"/>
        <w:jc w:val="both"/>
        <w:rPr>
          <w:rFonts w:ascii="Times New Roman" w:eastAsia="Times New Roman" w:hAnsi="Times New Roman" w:cs="Times New Roman"/>
          <w:sz w:val="28"/>
          <w:szCs w:val="28"/>
        </w:rPr>
      </w:pPr>
      <w:r w:rsidRPr="00732FE5">
        <w:rPr>
          <w:rFonts w:ascii="Times New Roman" w:eastAsia="Times New Roman" w:hAnsi="Times New Roman" w:cs="Times New Roman"/>
          <w:b/>
          <w:bCs/>
          <w:sz w:val="28"/>
          <w:szCs w:val="28"/>
        </w:rPr>
        <w:t>Название</w:t>
      </w:r>
      <w:r w:rsidRPr="00732FE5">
        <w:rPr>
          <w:rFonts w:ascii="Times New Roman" w:eastAsia="Times New Roman" w:hAnsi="Times New Roman" w:cs="Times New Roman"/>
          <w:sz w:val="28"/>
          <w:szCs w:val="28"/>
        </w:rPr>
        <w:t>: муниципальное бюджетное дошкольное образовательное учреждение «Центр развития ребенка – детский сад «Сказка» обособленное подразделение «</w:t>
      </w:r>
      <w:r>
        <w:rPr>
          <w:rFonts w:ascii="Times New Roman" w:eastAsia="Times New Roman" w:hAnsi="Times New Roman" w:cs="Times New Roman"/>
          <w:sz w:val="28"/>
          <w:szCs w:val="28"/>
        </w:rPr>
        <w:t>Троицкий</w:t>
      </w:r>
      <w:r w:rsidRPr="00732FE5">
        <w:rPr>
          <w:rFonts w:ascii="Times New Roman" w:eastAsia="Times New Roman" w:hAnsi="Times New Roman" w:cs="Times New Roman"/>
          <w:sz w:val="28"/>
          <w:szCs w:val="28"/>
        </w:rPr>
        <w:t xml:space="preserve"> детский сад» </w:t>
      </w:r>
    </w:p>
    <w:p w:rsidR="00732FE5" w:rsidRPr="00732FE5" w:rsidRDefault="00732FE5" w:rsidP="00780AAE">
      <w:pPr>
        <w:shd w:val="clear" w:color="auto" w:fill="FFFFFF"/>
        <w:spacing w:after="0" w:line="360" w:lineRule="auto"/>
        <w:ind w:firstLine="708"/>
        <w:jc w:val="both"/>
        <w:rPr>
          <w:rFonts w:ascii="Times New Roman" w:eastAsia="Times New Roman" w:hAnsi="Times New Roman" w:cs="Times New Roman"/>
          <w:sz w:val="28"/>
          <w:szCs w:val="28"/>
        </w:rPr>
      </w:pPr>
      <w:r w:rsidRPr="00732FE5">
        <w:rPr>
          <w:rFonts w:ascii="Times New Roman" w:eastAsia="Times New Roman" w:hAnsi="Times New Roman" w:cs="Times New Roman"/>
          <w:b/>
          <w:bCs/>
          <w:sz w:val="28"/>
          <w:szCs w:val="28"/>
        </w:rPr>
        <w:t>Юридический адрес</w:t>
      </w:r>
      <w:r w:rsidRPr="00732FE5">
        <w:rPr>
          <w:rFonts w:ascii="Times New Roman" w:eastAsia="Times New Roman" w:hAnsi="Times New Roman" w:cs="Times New Roman"/>
          <w:sz w:val="28"/>
          <w:szCs w:val="28"/>
        </w:rPr>
        <w:t xml:space="preserve">: 431350, Республика Мордовия, г. Ковылкино, ул. Фролова, д. 28 </w:t>
      </w:r>
    </w:p>
    <w:p w:rsidR="00732FE5" w:rsidRPr="00732FE5" w:rsidRDefault="00732FE5" w:rsidP="00780AAE">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sidRPr="00732FE5">
        <w:rPr>
          <w:rFonts w:ascii="Times New Roman" w:eastAsia="Times New Roman" w:hAnsi="Times New Roman" w:cs="Times New Roman"/>
          <w:b/>
          <w:bCs/>
          <w:sz w:val="28"/>
          <w:szCs w:val="28"/>
        </w:rPr>
        <w:t xml:space="preserve">Фактический адрес: </w:t>
      </w:r>
      <w:r w:rsidRPr="00732FE5">
        <w:rPr>
          <w:rFonts w:ascii="Times New Roman" w:eastAsia="Times New Roman" w:hAnsi="Times New Roman" w:cs="Times New Roman"/>
          <w:sz w:val="28"/>
          <w:szCs w:val="28"/>
        </w:rPr>
        <w:t>4313</w:t>
      </w:r>
      <w:r>
        <w:rPr>
          <w:rFonts w:ascii="Times New Roman" w:eastAsia="Times New Roman" w:hAnsi="Times New Roman" w:cs="Times New Roman"/>
          <w:sz w:val="28"/>
          <w:szCs w:val="28"/>
        </w:rPr>
        <w:t>2</w:t>
      </w:r>
      <w:r w:rsidRPr="00732FE5">
        <w:rPr>
          <w:rFonts w:ascii="Times New Roman" w:eastAsia="Times New Roman" w:hAnsi="Times New Roman" w:cs="Times New Roman"/>
          <w:sz w:val="28"/>
          <w:szCs w:val="28"/>
        </w:rPr>
        <w:t>0, Ре</w:t>
      </w:r>
      <w:r>
        <w:rPr>
          <w:rFonts w:ascii="Times New Roman" w:eastAsia="Times New Roman" w:hAnsi="Times New Roman" w:cs="Times New Roman"/>
          <w:sz w:val="28"/>
          <w:szCs w:val="28"/>
        </w:rPr>
        <w:t>спублика Мордовия, Ковылкинский</w:t>
      </w:r>
      <w:r w:rsidRPr="00732FE5">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с</w:t>
      </w:r>
      <w:r w:rsidRPr="00732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Троицк</w:t>
      </w:r>
      <w:r w:rsidRPr="00732FE5">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Молодежная</w:t>
      </w:r>
      <w:r w:rsidRPr="00732FE5">
        <w:rPr>
          <w:rFonts w:ascii="Times New Roman" w:eastAsia="Times New Roman" w:hAnsi="Times New Roman" w:cs="Times New Roman"/>
          <w:sz w:val="28"/>
          <w:szCs w:val="28"/>
        </w:rPr>
        <w:t>, д.</w:t>
      </w:r>
      <w:r>
        <w:rPr>
          <w:rFonts w:ascii="Times New Roman" w:eastAsia="Times New Roman" w:hAnsi="Times New Roman" w:cs="Times New Roman"/>
          <w:sz w:val="28"/>
          <w:szCs w:val="28"/>
        </w:rPr>
        <w:t>16.</w:t>
      </w:r>
      <w:r w:rsidRPr="00732FE5">
        <w:rPr>
          <w:rFonts w:ascii="Times New Roman" w:eastAsia="Times New Roman" w:hAnsi="Times New Roman" w:cs="Times New Roman"/>
          <w:sz w:val="28"/>
          <w:szCs w:val="28"/>
        </w:rPr>
        <w:t xml:space="preserve"> </w:t>
      </w:r>
      <w:proofErr w:type="gramEnd"/>
    </w:p>
    <w:p w:rsidR="00732FE5" w:rsidRPr="00732FE5" w:rsidRDefault="00732FE5" w:rsidP="00780AAE">
      <w:pPr>
        <w:shd w:val="clear" w:color="auto" w:fill="FFFFFF"/>
        <w:spacing w:after="0" w:line="360" w:lineRule="auto"/>
        <w:ind w:firstLine="708"/>
        <w:jc w:val="both"/>
        <w:rPr>
          <w:rFonts w:ascii="Times New Roman" w:eastAsia="Times New Roman" w:hAnsi="Times New Roman" w:cs="Times New Roman"/>
          <w:sz w:val="28"/>
          <w:szCs w:val="28"/>
        </w:rPr>
      </w:pPr>
      <w:r w:rsidRPr="00732FE5">
        <w:rPr>
          <w:rFonts w:ascii="Times New Roman" w:eastAsia="Times New Roman" w:hAnsi="Times New Roman" w:cs="Times New Roman"/>
          <w:b/>
          <w:bCs/>
          <w:sz w:val="28"/>
          <w:szCs w:val="28"/>
        </w:rPr>
        <w:t xml:space="preserve">Учредитель: </w:t>
      </w:r>
      <w:r w:rsidRPr="00732FE5">
        <w:rPr>
          <w:rFonts w:ascii="Times New Roman" w:eastAsia="Times New Roman" w:hAnsi="Times New Roman" w:cs="Times New Roman"/>
          <w:sz w:val="28"/>
          <w:szCs w:val="28"/>
        </w:rPr>
        <w:t xml:space="preserve">Администрация Ковылкинского муниципального района Республики Мордовия </w:t>
      </w:r>
    </w:p>
    <w:p w:rsidR="00732FE5" w:rsidRPr="00732FE5" w:rsidRDefault="00732FE5" w:rsidP="00780AAE">
      <w:pPr>
        <w:shd w:val="clear" w:color="auto" w:fill="FFFFFF"/>
        <w:spacing w:after="0" w:line="360" w:lineRule="auto"/>
        <w:ind w:left="-426" w:firstLine="1134"/>
        <w:jc w:val="both"/>
        <w:rPr>
          <w:rFonts w:ascii="Times New Roman" w:eastAsia="Times New Roman" w:hAnsi="Times New Roman" w:cs="Times New Roman"/>
          <w:sz w:val="28"/>
          <w:szCs w:val="28"/>
        </w:rPr>
      </w:pPr>
      <w:r w:rsidRPr="00732FE5">
        <w:rPr>
          <w:rFonts w:ascii="Times New Roman" w:eastAsia="Times New Roman" w:hAnsi="Times New Roman" w:cs="Times New Roman"/>
          <w:b/>
          <w:bCs/>
          <w:sz w:val="28"/>
          <w:szCs w:val="28"/>
        </w:rPr>
        <w:t xml:space="preserve">Директор МБДОУ: </w:t>
      </w:r>
      <w:r w:rsidRPr="00732FE5">
        <w:rPr>
          <w:rFonts w:ascii="Times New Roman" w:eastAsia="Times New Roman" w:hAnsi="Times New Roman" w:cs="Times New Roman"/>
          <w:sz w:val="28"/>
          <w:szCs w:val="28"/>
        </w:rPr>
        <w:t xml:space="preserve">Бозов Юрий Владимирович </w:t>
      </w:r>
    </w:p>
    <w:p w:rsidR="00732FE5" w:rsidRPr="00732FE5" w:rsidRDefault="00732FE5" w:rsidP="00780AAE">
      <w:pPr>
        <w:shd w:val="clear" w:color="auto" w:fill="FFFFFF"/>
        <w:spacing w:after="0" w:line="360" w:lineRule="auto"/>
        <w:ind w:left="-426" w:firstLine="1134"/>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Врио</w:t>
      </w:r>
      <w:proofErr w:type="spellEnd"/>
      <w:r>
        <w:rPr>
          <w:rFonts w:ascii="Times New Roman" w:eastAsia="Times New Roman" w:hAnsi="Times New Roman" w:cs="Times New Roman"/>
          <w:b/>
          <w:bCs/>
          <w:sz w:val="28"/>
          <w:szCs w:val="28"/>
        </w:rPr>
        <w:t xml:space="preserve"> з</w:t>
      </w:r>
      <w:r w:rsidRPr="00732FE5">
        <w:rPr>
          <w:rFonts w:ascii="Times New Roman" w:eastAsia="Times New Roman" w:hAnsi="Times New Roman" w:cs="Times New Roman"/>
          <w:b/>
          <w:bCs/>
          <w:sz w:val="28"/>
          <w:szCs w:val="28"/>
        </w:rPr>
        <w:t xml:space="preserve">аведующий ОП: </w:t>
      </w:r>
      <w:r>
        <w:rPr>
          <w:rFonts w:ascii="Times New Roman" w:eastAsia="Times New Roman" w:hAnsi="Times New Roman" w:cs="Times New Roman"/>
          <w:sz w:val="28"/>
          <w:szCs w:val="28"/>
        </w:rPr>
        <w:t>Тараканова Екатерина Сергеевна</w:t>
      </w:r>
      <w:r w:rsidRPr="00732FE5">
        <w:rPr>
          <w:rFonts w:ascii="Times New Roman" w:eastAsia="Times New Roman" w:hAnsi="Times New Roman" w:cs="Times New Roman"/>
          <w:sz w:val="28"/>
          <w:szCs w:val="28"/>
        </w:rPr>
        <w:t xml:space="preserve"> </w:t>
      </w:r>
    </w:p>
    <w:p w:rsidR="00732FE5" w:rsidRPr="00732FE5" w:rsidRDefault="00732FE5" w:rsidP="00780AAE">
      <w:pPr>
        <w:shd w:val="clear" w:color="auto" w:fill="FFFFFF"/>
        <w:spacing w:after="0" w:line="360" w:lineRule="auto"/>
        <w:ind w:left="-426" w:firstLine="1134"/>
        <w:jc w:val="both"/>
        <w:rPr>
          <w:rFonts w:ascii="Times New Roman" w:eastAsia="Times New Roman" w:hAnsi="Times New Roman" w:cs="Times New Roman"/>
          <w:sz w:val="28"/>
          <w:szCs w:val="28"/>
        </w:rPr>
      </w:pPr>
      <w:r w:rsidRPr="00732FE5">
        <w:rPr>
          <w:rFonts w:ascii="Times New Roman" w:eastAsia="Times New Roman" w:hAnsi="Times New Roman" w:cs="Times New Roman"/>
          <w:b/>
          <w:bCs/>
          <w:sz w:val="28"/>
          <w:szCs w:val="28"/>
        </w:rPr>
        <w:t xml:space="preserve">Телефон: </w:t>
      </w:r>
      <w:r w:rsidRPr="00732FE5">
        <w:rPr>
          <w:rFonts w:ascii="Times New Roman" w:eastAsia="Times New Roman" w:hAnsi="Times New Roman" w:cs="Times New Roman"/>
          <w:sz w:val="28"/>
          <w:szCs w:val="28"/>
        </w:rPr>
        <w:t>8(83453) 2-</w:t>
      </w:r>
      <w:r>
        <w:rPr>
          <w:rFonts w:ascii="Times New Roman" w:eastAsia="Times New Roman" w:hAnsi="Times New Roman" w:cs="Times New Roman"/>
          <w:sz w:val="28"/>
          <w:szCs w:val="28"/>
        </w:rPr>
        <w:t>78</w:t>
      </w:r>
      <w:r w:rsidRPr="00732FE5">
        <w:rPr>
          <w:rFonts w:ascii="Times New Roman" w:eastAsia="Times New Roman" w:hAnsi="Times New Roman" w:cs="Times New Roman"/>
          <w:sz w:val="28"/>
          <w:szCs w:val="28"/>
        </w:rPr>
        <w:t>-</w:t>
      </w:r>
      <w:r>
        <w:rPr>
          <w:rFonts w:ascii="Times New Roman" w:eastAsia="Times New Roman" w:hAnsi="Times New Roman" w:cs="Times New Roman"/>
          <w:sz w:val="28"/>
          <w:szCs w:val="28"/>
        </w:rPr>
        <w:t>55</w:t>
      </w:r>
      <w:r w:rsidRPr="00732FE5">
        <w:rPr>
          <w:rFonts w:ascii="Times New Roman" w:eastAsia="Times New Roman" w:hAnsi="Times New Roman" w:cs="Times New Roman"/>
          <w:sz w:val="28"/>
          <w:szCs w:val="28"/>
        </w:rPr>
        <w:t xml:space="preserve"> </w:t>
      </w:r>
    </w:p>
    <w:p w:rsidR="00732FE5" w:rsidRPr="00732FE5" w:rsidRDefault="00732FE5" w:rsidP="00780AAE">
      <w:pPr>
        <w:shd w:val="clear" w:color="auto" w:fill="FFFFFF"/>
        <w:spacing w:after="0" w:line="360" w:lineRule="auto"/>
        <w:ind w:left="-426" w:firstLine="1134"/>
        <w:jc w:val="both"/>
        <w:rPr>
          <w:rFonts w:ascii="Times New Roman" w:eastAsia="Times New Roman" w:hAnsi="Times New Roman" w:cs="Times New Roman"/>
          <w:sz w:val="28"/>
          <w:szCs w:val="28"/>
        </w:rPr>
      </w:pPr>
      <w:r w:rsidRPr="00732FE5">
        <w:rPr>
          <w:rFonts w:ascii="Times New Roman" w:eastAsia="Times New Roman" w:hAnsi="Times New Roman" w:cs="Times New Roman"/>
          <w:b/>
          <w:bCs/>
          <w:sz w:val="28"/>
          <w:szCs w:val="28"/>
        </w:rPr>
        <w:lastRenderedPageBreak/>
        <w:t xml:space="preserve">Почта: </w:t>
      </w:r>
      <w:proofErr w:type="spellStart"/>
      <w:r>
        <w:rPr>
          <w:rFonts w:ascii="Times New Roman" w:eastAsia="Times New Roman" w:hAnsi="Times New Roman" w:cs="Times New Roman"/>
          <w:sz w:val="28"/>
          <w:szCs w:val="28"/>
          <w:lang w:val="en-US"/>
        </w:rPr>
        <w:t>troitzk</w:t>
      </w:r>
      <w:proofErr w:type="spellEnd"/>
      <w:r w:rsidRPr="00732FE5">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detskiisad</w:t>
      </w:r>
      <w:proofErr w:type="spellEnd"/>
      <w:r w:rsidRPr="00732FE5">
        <w:rPr>
          <w:rFonts w:ascii="Times New Roman" w:eastAsia="Times New Roman" w:hAnsi="Times New Roman" w:cs="Times New Roman"/>
          <w:sz w:val="28"/>
          <w:szCs w:val="28"/>
        </w:rPr>
        <w:t xml:space="preserve">@yandex.ru </w:t>
      </w:r>
    </w:p>
    <w:p w:rsidR="00732FE5" w:rsidRDefault="00732FE5" w:rsidP="00780AAE">
      <w:pPr>
        <w:shd w:val="clear" w:color="auto" w:fill="FFFFFF"/>
        <w:spacing w:after="0" w:line="360" w:lineRule="auto"/>
        <w:ind w:left="-426" w:firstLine="1134"/>
        <w:jc w:val="both"/>
        <w:rPr>
          <w:rFonts w:ascii="Times New Roman" w:eastAsia="Times New Roman" w:hAnsi="Times New Roman" w:cs="Times New Roman"/>
          <w:sz w:val="28"/>
          <w:szCs w:val="28"/>
        </w:rPr>
      </w:pPr>
      <w:r w:rsidRPr="00732FE5">
        <w:rPr>
          <w:rFonts w:ascii="Times New Roman" w:eastAsia="Times New Roman" w:hAnsi="Times New Roman" w:cs="Times New Roman"/>
          <w:b/>
          <w:bCs/>
          <w:sz w:val="28"/>
          <w:szCs w:val="28"/>
        </w:rPr>
        <w:t xml:space="preserve">Официальный сайт ОП: </w:t>
      </w:r>
      <w:hyperlink r:id="rId7" w:tgtFrame="_blank" w:history="1">
        <w:r w:rsidRPr="00732FE5">
          <w:rPr>
            <w:rStyle w:val="af"/>
            <w:rFonts w:ascii="Times New Roman" w:eastAsia="Times New Roman" w:hAnsi="Times New Roman" w:cs="Times New Roman"/>
            <w:sz w:val="28"/>
            <w:szCs w:val="28"/>
          </w:rPr>
          <w:t>http://www.skazka-kov.ru/troitsk/</w:t>
        </w:r>
      </w:hyperlink>
    </w:p>
    <w:p w:rsidR="0001709E" w:rsidRPr="00780AAE" w:rsidRDefault="0001709E" w:rsidP="00780AAE">
      <w:pPr>
        <w:shd w:val="clear" w:color="auto" w:fill="FFFFFF"/>
        <w:spacing w:after="0" w:line="360" w:lineRule="auto"/>
        <w:ind w:firstLine="708"/>
        <w:jc w:val="both"/>
        <w:rPr>
          <w:rFonts w:ascii="Times New Roman" w:eastAsia="Times New Roman" w:hAnsi="Times New Roman" w:cs="Times New Roman"/>
          <w:sz w:val="28"/>
          <w:szCs w:val="28"/>
        </w:rPr>
      </w:pPr>
      <w:r w:rsidRPr="0001709E">
        <w:rPr>
          <w:rFonts w:ascii="Times New Roman" w:eastAsia="Times New Roman" w:hAnsi="Times New Roman" w:cs="Times New Roman"/>
          <w:sz w:val="28"/>
          <w:szCs w:val="28"/>
        </w:rPr>
        <w:t>Обособленное подразделение «Троицкий детский с</w:t>
      </w:r>
      <w:r w:rsidR="00780AAE">
        <w:rPr>
          <w:rFonts w:ascii="Times New Roman" w:eastAsia="Times New Roman" w:hAnsi="Times New Roman" w:cs="Times New Roman"/>
          <w:sz w:val="28"/>
          <w:szCs w:val="28"/>
        </w:rPr>
        <w:t>ад» ф</w:t>
      </w:r>
      <w:r w:rsidRPr="0001709E">
        <w:rPr>
          <w:rFonts w:ascii="Times New Roman" w:eastAsia="Times New Roman" w:hAnsi="Times New Roman" w:cs="Times New Roman"/>
          <w:sz w:val="28"/>
          <w:szCs w:val="28"/>
        </w:rPr>
        <w:t>ункционирует с 1986 года.</w:t>
      </w:r>
      <w:r w:rsidRPr="0001709E">
        <w:rPr>
          <w:rFonts w:ascii="Times New Roman" w:eastAsia="Calibri" w:hAnsi="Times New Roman" w:cs="Times New Roman"/>
          <w:sz w:val="28"/>
          <w:szCs w:val="28"/>
        </w:rPr>
        <w:t xml:space="preserve"> Здание находится в оперативном управлении. Общая площадь здания и помещений – 576,76м</w:t>
      </w:r>
      <w:proofErr w:type="gramStart"/>
      <w:r w:rsidRPr="0001709E">
        <w:rPr>
          <w:rFonts w:ascii="Times New Roman" w:eastAsia="Calibri" w:hAnsi="Times New Roman" w:cs="Times New Roman"/>
          <w:sz w:val="28"/>
          <w:szCs w:val="28"/>
          <w:vertAlign w:val="superscript"/>
        </w:rPr>
        <w:t>2</w:t>
      </w:r>
      <w:proofErr w:type="gramEnd"/>
      <w:r w:rsidR="00780AAE">
        <w:rPr>
          <w:rFonts w:ascii="Times New Roman" w:eastAsia="Calibri" w:hAnsi="Times New Roman" w:cs="Times New Roman"/>
          <w:sz w:val="28"/>
          <w:szCs w:val="28"/>
        </w:rPr>
        <w:t>, с проектной мощностью 40 мест.</w:t>
      </w:r>
    </w:p>
    <w:p w:rsidR="00780AAE" w:rsidRDefault="00780AAE" w:rsidP="00780AAE">
      <w:pPr>
        <w:spacing w:after="0" w:line="360" w:lineRule="auto"/>
        <w:ind w:firstLine="708"/>
        <w:jc w:val="both"/>
        <w:rPr>
          <w:rFonts w:ascii="Times New Roman" w:eastAsia="Calibri" w:hAnsi="Times New Roman" w:cs="Times New Roman"/>
          <w:sz w:val="28"/>
          <w:szCs w:val="28"/>
        </w:rPr>
      </w:pPr>
      <w:r w:rsidRPr="00780AAE">
        <w:rPr>
          <w:rFonts w:ascii="Times New Roman" w:eastAsia="Calibri" w:hAnsi="Times New Roman" w:cs="Times New Roman"/>
          <w:sz w:val="28"/>
          <w:szCs w:val="28"/>
        </w:rPr>
        <w:t>Территория детского сада озелен</w:t>
      </w:r>
      <w:r>
        <w:rPr>
          <w:rFonts w:ascii="Times New Roman" w:eastAsia="Calibri" w:hAnsi="Times New Roman" w:cs="Times New Roman"/>
          <w:sz w:val="28"/>
          <w:szCs w:val="28"/>
        </w:rPr>
        <w:t>ена насаждениями. На территории</w:t>
      </w:r>
    </w:p>
    <w:p w:rsidR="00780AAE" w:rsidRDefault="00780AAE" w:rsidP="00780AAE">
      <w:pPr>
        <w:spacing w:after="0" w:line="360" w:lineRule="auto"/>
        <w:jc w:val="both"/>
        <w:rPr>
          <w:rFonts w:ascii="Times New Roman" w:eastAsia="Calibri" w:hAnsi="Times New Roman" w:cs="Times New Roman"/>
          <w:sz w:val="28"/>
          <w:szCs w:val="28"/>
        </w:rPr>
      </w:pPr>
      <w:r w:rsidRPr="00780AAE">
        <w:rPr>
          <w:rFonts w:ascii="Times New Roman" w:eastAsia="Calibri" w:hAnsi="Times New Roman" w:cs="Times New Roman"/>
          <w:sz w:val="28"/>
          <w:szCs w:val="28"/>
        </w:rPr>
        <w:t>учреждения имеются различные виды деревьев и кустарников, клумбы, детские постройки, оригинальные композиции. Детский сад имеет благоприятное социально-культурное окружение: в непосредственной близости с ОП «</w:t>
      </w:r>
      <w:r>
        <w:rPr>
          <w:rFonts w:ascii="Times New Roman" w:eastAsia="Calibri" w:hAnsi="Times New Roman" w:cs="Times New Roman"/>
          <w:sz w:val="28"/>
          <w:szCs w:val="28"/>
        </w:rPr>
        <w:t>Троицкий</w:t>
      </w:r>
      <w:r w:rsidRPr="00780AAE">
        <w:rPr>
          <w:rFonts w:ascii="Times New Roman" w:eastAsia="Calibri" w:hAnsi="Times New Roman" w:cs="Times New Roman"/>
          <w:sz w:val="28"/>
          <w:szCs w:val="28"/>
        </w:rPr>
        <w:t xml:space="preserve"> детский сад» находятся – сельская библиотека, МБОУ «</w:t>
      </w:r>
      <w:r>
        <w:rPr>
          <w:rFonts w:ascii="Times New Roman" w:eastAsia="Calibri" w:hAnsi="Times New Roman" w:cs="Times New Roman"/>
          <w:sz w:val="28"/>
          <w:szCs w:val="28"/>
        </w:rPr>
        <w:t>Троицкая</w:t>
      </w:r>
      <w:r w:rsidRPr="00780AAE">
        <w:rPr>
          <w:rFonts w:ascii="Times New Roman" w:eastAsia="Calibri" w:hAnsi="Times New Roman" w:cs="Times New Roman"/>
          <w:sz w:val="28"/>
          <w:szCs w:val="28"/>
        </w:rPr>
        <w:t xml:space="preserve"> средняя общеобразовательная школа», </w:t>
      </w:r>
      <w:r>
        <w:rPr>
          <w:rFonts w:ascii="Times New Roman" w:eastAsia="Calibri" w:hAnsi="Times New Roman" w:cs="Times New Roman"/>
          <w:sz w:val="28"/>
          <w:szCs w:val="28"/>
        </w:rPr>
        <w:t>Троицкий</w:t>
      </w:r>
      <w:r w:rsidRPr="00780AAE">
        <w:rPr>
          <w:rFonts w:ascii="Times New Roman" w:eastAsia="Calibri" w:hAnsi="Times New Roman" w:cs="Times New Roman"/>
          <w:sz w:val="28"/>
          <w:szCs w:val="28"/>
        </w:rPr>
        <w:t xml:space="preserve"> ФАП, сельская администрация. Это создает благоприятные возможности для обогащения деятельности детского сада, расширяет спектр возможностей по организации сотрудничества с общественными организациями. За время свое работы заслужил авторитет у родителей и жителей поселка, за созданный в детском саду доброжелательный микроклимат, полноценную подготовку воспитанников для дальнейшего обучения в школе.</w:t>
      </w:r>
    </w:p>
    <w:p w:rsidR="0001709E" w:rsidRPr="0001709E" w:rsidRDefault="0001709E" w:rsidP="0001709E">
      <w:pPr>
        <w:spacing w:after="0" w:line="360" w:lineRule="auto"/>
        <w:jc w:val="both"/>
        <w:rPr>
          <w:rFonts w:ascii="Times New Roman" w:eastAsia="Calibri" w:hAnsi="Times New Roman" w:cs="Times New Roman"/>
          <w:sz w:val="28"/>
          <w:szCs w:val="28"/>
        </w:rPr>
      </w:pPr>
      <w:r w:rsidRPr="0001709E">
        <w:rPr>
          <w:rFonts w:ascii="Times New Roman" w:eastAsia="Calibri" w:hAnsi="Times New Roman" w:cs="Times New Roman"/>
          <w:sz w:val="28"/>
          <w:szCs w:val="28"/>
        </w:rPr>
        <w:t>Рабочая неделя – пятидневная;</w:t>
      </w:r>
    </w:p>
    <w:p w:rsidR="0001709E" w:rsidRPr="0001709E" w:rsidRDefault="0001709E" w:rsidP="0001709E">
      <w:pPr>
        <w:spacing w:after="0" w:line="360" w:lineRule="auto"/>
        <w:jc w:val="both"/>
        <w:rPr>
          <w:rFonts w:ascii="Times New Roman" w:eastAsia="Calibri" w:hAnsi="Times New Roman" w:cs="Times New Roman"/>
          <w:sz w:val="28"/>
          <w:szCs w:val="28"/>
        </w:rPr>
      </w:pPr>
      <w:r w:rsidRPr="0001709E">
        <w:rPr>
          <w:rFonts w:ascii="Times New Roman" w:eastAsia="Calibri" w:hAnsi="Times New Roman" w:cs="Times New Roman"/>
          <w:sz w:val="28"/>
          <w:szCs w:val="28"/>
        </w:rPr>
        <w:t>Длительность работы – 10,5 часов (07.00 – 17.30);</w:t>
      </w:r>
    </w:p>
    <w:p w:rsidR="0001709E" w:rsidRPr="0001709E" w:rsidRDefault="0001709E" w:rsidP="0001709E">
      <w:pPr>
        <w:spacing w:after="0" w:line="360" w:lineRule="auto"/>
        <w:jc w:val="both"/>
        <w:rPr>
          <w:rFonts w:ascii="Times New Roman" w:eastAsia="Calibri" w:hAnsi="Times New Roman" w:cs="Times New Roman"/>
          <w:sz w:val="28"/>
          <w:szCs w:val="28"/>
        </w:rPr>
      </w:pPr>
      <w:r w:rsidRPr="0001709E">
        <w:rPr>
          <w:rFonts w:ascii="Times New Roman" w:eastAsia="Calibri" w:hAnsi="Times New Roman" w:cs="Times New Roman"/>
          <w:sz w:val="28"/>
          <w:szCs w:val="28"/>
        </w:rPr>
        <w:t>Выходные: суббота, воскресенье, праздничные дни, установленные законодательством РФ.</w:t>
      </w:r>
    </w:p>
    <w:p w:rsidR="00E81CAB" w:rsidRPr="00E81CAB" w:rsidRDefault="00E81CAB" w:rsidP="00E81CAB">
      <w:pPr>
        <w:spacing w:after="0" w:line="360" w:lineRule="auto"/>
        <w:ind w:firstLine="708"/>
        <w:jc w:val="both"/>
        <w:rPr>
          <w:rFonts w:ascii="Times New Roman" w:eastAsia="Times New Roman" w:hAnsi="Times New Roman" w:cs="Times New Roman"/>
          <w:sz w:val="28"/>
          <w:szCs w:val="28"/>
        </w:rPr>
      </w:pPr>
      <w:r w:rsidRPr="00E81CAB">
        <w:rPr>
          <w:rFonts w:ascii="Times New Roman" w:eastAsia="Times New Roman" w:hAnsi="Times New Roman" w:cs="Times New Roman"/>
          <w:sz w:val="28"/>
          <w:szCs w:val="28"/>
        </w:rPr>
        <w:t xml:space="preserve">Учреждение осуществляет свою деятельность в соответствии с законодательством Российской Федерации, на основе Устава учреждения, локальных актов. </w:t>
      </w:r>
    </w:p>
    <w:p w:rsidR="00E81CAB" w:rsidRPr="00E81CAB" w:rsidRDefault="00E81CAB" w:rsidP="00E81CAB">
      <w:pPr>
        <w:spacing w:after="0" w:line="360" w:lineRule="auto"/>
        <w:ind w:firstLine="708"/>
        <w:jc w:val="both"/>
        <w:rPr>
          <w:rFonts w:ascii="Times New Roman" w:eastAsia="Times New Roman" w:hAnsi="Times New Roman" w:cs="Times New Roman"/>
          <w:sz w:val="28"/>
          <w:szCs w:val="28"/>
        </w:rPr>
      </w:pPr>
      <w:r w:rsidRPr="00E81CAB">
        <w:rPr>
          <w:rFonts w:ascii="Times New Roman" w:eastAsia="Times New Roman" w:hAnsi="Times New Roman" w:cs="Times New Roman"/>
          <w:sz w:val="28"/>
          <w:szCs w:val="28"/>
        </w:rPr>
        <w:t xml:space="preserve">Учреждение имеет </w:t>
      </w:r>
      <w:r w:rsidRPr="00E81CAB">
        <w:rPr>
          <w:rFonts w:ascii="Times New Roman" w:eastAsia="Times New Roman" w:hAnsi="Times New Roman" w:cs="Times New Roman"/>
          <w:b/>
          <w:bCs/>
          <w:sz w:val="28"/>
          <w:szCs w:val="28"/>
        </w:rPr>
        <w:t xml:space="preserve">лицензию </w:t>
      </w:r>
      <w:r w:rsidRPr="00E81CAB">
        <w:rPr>
          <w:rFonts w:ascii="Times New Roman" w:eastAsia="Times New Roman" w:hAnsi="Times New Roman" w:cs="Times New Roman"/>
          <w:sz w:val="28"/>
          <w:szCs w:val="28"/>
        </w:rPr>
        <w:t xml:space="preserve">на право осуществления </w:t>
      </w:r>
      <w:r>
        <w:rPr>
          <w:rFonts w:ascii="Times New Roman" w:eastAsia="Times New Roman" w:hAnsi="Times New Roman" w:cs="Times New Roman"/>
          <w:b/>
          <w:bCs/>
          <w:sz w:val="28"/>
          <w:szCs w:val="28"/>
        </w:rPr>
        <w:t>образовательной деятельно</w:t>
      </w:r>
      <w:r w:rsidRPr="00E81CAB">
        <w:rPr>
          <w:rFonts w:ascii="Times New Roman" w:eastAsia="Times New Roman" w:hAnsi="Times New Roman" w:cs="Times New Roman"/>
          <w:b/>
          <w:bCs/>
          <w:sz w:val="28"/>
          <w:szCs w:val="28"/>
        </w:rPr>
        <w:t xml:space="preserve">сти </w:t>
      </w:r>
      <w:r w:rsidRPr="00E81CAB">
        <w:rPr>
          <w:rFonts w:ascii="Times New Roman" w:eastAsia="Times New Roman" w:hAnsi="Times New Roman" w:cs="Times New Roman"/>
          <w:sz w:val="28"/>
          <w:szCs w:val="28"/>
        </w:rPr>
        <w:t xml:space="preserve">по образовательным программам дошкольного образования. </w:t>
      </w:r>
    </w:p>
    <w:p w:rsidR="00E81CAB" w:rsidRPr="00E81CAB" w:rsidRDefault="00E81CAB" w:rsidP="00E81CAB">
      <w:pPr>
        <w:spacing w:after="0" w:line="360" w:lineRule="auto"/>
        <w:ind w:firstLine="708"/>
        <w:jc w:val="both"/>
        <w:rPr>
          <w:rFonts w:ascii="Times New Roman" w:eastAsia="Times New Roman" w:hAnsi="Times New Roman" w:cs="Times New Roman"/>
          <w:sz w:val="28"/>
          <w:szCs w:val="28"/>
        </w:rPr>
      </w:pPr>
      <w:r w:rsidRPr="00E81CAB">
        <w:rPr>
          <w:rFonts w:ascii="Times New Roman" w:eastAsia="Times New Roman" w:hAnsi="Times New Roman" w:cs="Times New Roman"/>
          <w:sz w:val="28"/>
          <w:szCs w:val="28"/>
        </w:rPr>
        <w:t xml:space="preserve">Дата выдачи лицензии: 17.08.2016 г. </w:t>
      </w:r>
    </w:p>
    <w:p w:rsidR="00E81CAB" w:rsidRPr="00E81CAB" w:rsidRDefault="00E81CAB" w:rsidP="00E81CAB">
      <w:pPr>
        <w:spacing w:after="0" w:line="360" w:lineRule="auto"/>
        <w:ind w:firstLine="708"/>
        <w:jc w:val="both"/>
        <w:rPr>
          <w:rFonts w:ascii="Times New Roman" w:eastAsia="Times New Roman" w:hAnsi="Times New Roman" w:cs="Times New Roman"/>
          <w:sz w:val="28"/>
          <w:szCs w:val="28"/>
        </w:rPr>
      </w:pPr>
      <w:r w:rsidRPr="00E81CAB">
        <w:rPr>
          <w:rFonts w:ascii="Times New Roman" w:eastAsia="Times New Roman" w:hAnsi="Times New Roman" w:cs="Times New Roman"/>
          <w:sz w:val="28"/>
          <w:szCs w:val="28"/>
        </w:rPr>
        <w:t xml:space="preserve">Серия 13 Л 01 № 0000374, регистрационный номер 3816. </w:t>
      </w:r>
    </w:p>
    <w:p w:rsidR="00E81CAB" w:rsidRPr="00E81CAB" w:rsidRDefault="00E81CAB" w:rsidP="00E81CAB">
      <w:pPr>
        <w:spacing w:after="0" w:line="360" w:lineRule="auto"/>
        <w:ind w:firstLine="708"/>
        <w:jc w:val="both"/>
        <w:rPr>
          <w:rFonts w:ascii="Times New Roman" w:eastAsia="Times New Roman" w:hAnsi="Times New Roman" w:cs="Times New Roman"/>
          <w:sz w:val="28"/>
          <w:szCs w:val="28"/>
        </w:rPr>
      </w:pPr>
      <w:r w:rsidRPr="00E81CAB">
        <w:rPr>
          <w:rFonts w:ascii="Times New Roman" w:eastAsia="Times New Roman" w:hAnsi="Times New Roman" w:cs="Times New Roman"/>
          <w:sz w:val="28"/>
          <w:szCs w:val="28"/>
        </w:rPr>
        <w:t xml:space="preserve">Срок действия лицензии: бессрочно. </w:t>
      </w:r>
    </w:p>
    <w:p w:rsidR="00484F3A" w:rsidRPr="00DF6186" w:rsidRDefault="00E81CAB" w:rsidP="006F1CE6">
      <w:pPr>
        <w:spacing w:after="0" w:line="360" w:lineRule="auto"/>
        <w:ind w:firstLine="708"/>
        <w:jc w:val="both"/>
        <w:rPr>
          <w:rFonts w:ascii="Times New Roman" w:eastAsia="Times New Roman" w:hAnsi="Times New Roman" w:cs="Times New Roman"/>
          <w:sz w:val="28"/>
          <w:szCs w:val="28"/>
        </w:rPr>
      </w:pPr>
      <w:r w:rsidRPr="00E81CAB">
        <w:rPr>
          <w:rFonts w:ascii="Times New Roman" w:eastAsia="Times New Roman" w:hAnsi="Times New Roman" w:cs="Times New Roman"/>
          <w:sz w:val="28"/>
          <w:szCs w:val="28"/>
        </w:rPr>
        <w:lastRenderedPageBreak/>
        <w:t>ОП «</w:t>
      </w:r>
      <w:r>
        <w:rPr>
          <w:rFonts w:ascii="Times New Roman" w:eastAsia="Times New Roman" w:hAnsi="Times New Roman" w:cs="Times New Roman"/>
          <w:sz w:val="28"/>
          <w:szCs w:val="28"/>
        </w:rPr>
        <w:t>Троицкий детский сад</w:t>
      </w:r>
      <w:r w:rsidRPr="00E81CAB">
        <w:rPr>
          <w:rFonts w:ascii="Times New Roman" w:eastAsia="Times New Roman" w:hAnsi="Times New Roman" w:cs="Times New Roman"/>
          <w:sz w:val="28"/>
          <w:szCs w:val="28"/>
        </w:rPr>
        <w:t>» на основании постановления администрации Ковылкинского муниципального района от 03.02.2016 г. № 14</w:t>
      </w:r>
      <w:r>
        <w:rPr>
          <w:rFonts w:ascii="Times New Roman" w:eastAsia="Times New Roman" w:hAnsi="Times New Roman" w:cs="Times New Roman"/>
          <w:sz w:val="28"/>
          <w:szCs w:val="28"/>
        </w:rPr>
        <w:t>1 «О реор</w:t>
      </w:r>
      <w:r w:rsidRPr="00E81CAB">
        <w:rPr>
          <w:rFonts w:ascii="Times New Roman" w:eastAsia="Times New Roman" w:hAnsi="Times New Roman" w:cs="Times New Roman"/>
          <w:sz w:val="28"/>
          <w:szCs w:val="28"/>
        </w:rPr>
        <w:t>ганизации муниципальных бюджетных дошкольны</w:t>
      </w:r>
      <w:r>
        <w:rPr>
          <w:rFonts w:ascii="Times New Roman" w:eastAsia="Times New Roman" w:hAnsi="Times New Roman" w:cs="Times New Roman"/>
          <w:sz w:val="28"/>
          <w:szCs w:val="28"/>
        </w:rPr>
        <w:t>х образовательных учреждений Ко</w:t>
      </w:r>
      <w:r w:rsidRPr="00E81CAB">
        <w:rPr>
          <w:rFonts w:ascii="Times New Roman" w:eastAsia="Times New Roman" w:hAnsi="Times New Roman" w:cs="Times New Roman"/>
          <w:sz w:val="28"/>
          <w:szCs w:val="28"/>
        </w:rPr>
        <w:t>вылкинского муниципального района» реорганизова</w:t>
      </w:r>
      <w:r>
        <w:rPr>
          <w:rFonts w:ascii="Times New Roman" w:eastAsia="Times New Roman" w:hAnsi="Times New Roman" w:cs="Times New Roman"/>
          <w:sz w:val="28"/>
          <w:szCs w:val="28"/>
        </w:rPr>
        <w:t>но путем присоединения к муници</w:t>
      </w:r>
      <w:r w:rsidRPr="00E81CAB">
        <w:rPr>
          <w:rFonts w:ascii="Times New Roman" w:eastAsia="Times New Roman" w:hAnsi="Times New Roman" w:cs="Times New Roman"/>
          <w:sz w:val="28"/>
          <w:szCs w:val="28"/>
        </w:rPr>
        <w:t>пальному бюджетному дошкольному образовательном</w:t>
      </w:r>
      <w:r>
        <w:rPr>
          <w:rFonts w:ascii="Times New Roman" w:eastAsia="Times New Roman" w:hAnsi="Times New Roman" w:cs="Times New Roman"/>
          <w:sz w:val="28"/>
          <w:szCs w:val="28"/>
        </w:rPr>
        <w:t>у учреждению «Центр развития ре</w:t>
      </w:r>
      <w:r w:rsidRPr="00E81CAB">
        <w:rPr>
          <w:rFonts w:ascii="Times New Roman" w:eastAsia="Times New Roman" w:hAnsi="Times New Roman" w:cs="Times New Roman"/>
          <w:sz w:val="28"/>
          <w:szCs w:val="28"/>
        </w:rPr>
        <w:t>бенка - детский сад «Сказка» в качестве обособленного подразделения с 16 мая 2016 года.</w:t>
      </w:r>
    </w:p>
    <w:p w:rsidR="005E64A7" w:rsidRPr="0001709E" w:rsidRDefault="005E64A7" w:rsidP="006F1CE6">
      <w:pPr>
        <w:spacing w:after="0" w:line="240" w:lineRule="auto"/>
        <w:jc w:val="center"/>
        <w:rPr>
          <w:rFonts w:ascii="Verdana" w:eastAsia="Verdana" w:hAnsi="Verdana" w:cs="Verdana"/>
          <w:b/>
          <w:sz w:val="28"/>
          <w:szCs w:val="28"/>
        </w:rPr>
      </w:pPr>
      <w:r w:rsidRPr="0001709E">
        <w:rPr>
          <w:rFonts w:ascii="Times New Roman" w:eastAsia="Times New Roman" w:hAnsi="Times New Roman" w:cs="Times New Roman"/>
          <w:b/>
          <w:sz w:val="28"/>
          <w:szCs w:val="28"/>
        </w:rPr>
        <w:t>1.2. Состав  воспитанников</w:t>
      </w:r>
    </w:p>
    <w:p w:rsidR="0001709E" w:rsidRPr="0001709E" w:rsidRDefault="005E64A7" w:rsidP="006F1CE6">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4"/>
        </w:rPr>
        <w:br/>
        <w:t xml:space="preserve">               </w:t>
      </w:r>
      <w:r w:rsidR="0001709E" w:rsidRPr="0001709E">
        <w:rPr>
          <w:rFonts w:ascii="Times New Roman" w:eastAsia="Calibri" w:hAnsi="Times New Roman" w:cs="Times New Roman"/>
          <w:sz w:val="28"/>
          <w:szCs w:val="28"/>
        </w:rPr>
        <w:t>На данный момент функционирует 2 группы общеразвивающей направленности:</w:t>
      </w:r>
    </w:p>
    <w:p w:rsidR="0001709E" w:rsidRPr="0001709E" w:rsidRDefault="0001709E" w:rsidP="006F1CE6">
      <w:pPr>
        <w:spacing w:after="0" w:line="360" w:lineRule="auto"/>
        <w:jc w:val="both"/>
        <w:rPr>
          <w:rFonts w:ascii="Times New Roman" w:eastAsia="Calibri" w:hAnsi="Times New Roman" w:cs="Times New Roman"/>
          <w:sz w:val="28"/>
          <w:szCs w:val="28"/>
        </w:rPr>
      </w:pPr>
      <w:r w:rsidRPr="0001709E">
        <w:rPr>
          <w:rFonts w:ascii="Times New Roman" w:eastAsia="Calibri" w:hAnsi="Times New Roman" w:cs="Times New Roman"/>
          <w:sz w:val="28"/>
          <w:szCs w:val="28"/>
        </w:rPr>
        <w:t>дети с 1,5 до 3 ле</w:t>
      </w:r>
      <w:proofErr w:type="gramStart"/>
      <w:r w:rsidRPr="0001709E">
        <w:rPr>
          <w:rFonts w:ascii="Times New Roman" w:eastAsia="Calibri" w:hAnsi="Times New Roman" w:cs="Times New Roman"/>
          <w:sz w:val="28"/>
          <w:szCs w:val="28"/>
        </w:rPr>
        <w:t>т-</w:t>
      </w:r>
      <w:proofErr w:type="gramEnd"/>
      <w:r w:rsidRPr="0001709E">
        <w:rPr>
          <w:rFonts w:ascii="Times New Roman" w:eastAsia="Calibri" w:hAnsi="Times New Roman" w:cs="Times New Roman"/>
          <w:sz w:val="28"/>
          <w:szCs w:val="28"/>
        </w:rPr>
        <w:t xml:space="preserve"> младшая разновозрастная группа «</w:t>
      </w:r>
      <w:proofErr w:type="spellStart"/>
      <w:r w:rsidRPr="0001709E">
        <w:rPr>
          <w:rFonts w:ascii="Times New Roman" w:eastAsia="Calibri" w:hAnsi="Times New Roman" w:cs="Times New Roman"/>
          <w:sz w:val="28"/>
          <w:szCs w:val="28"/>
        </w:rPr>
        <w:t>Капитошки</w:t>
      </w:r>
      <w:proofErr w:type="spellEnd"/>
      <w:r w:rsidRPr="0001709E">
        <w:rPr>
          <w:rFonts w:ascii="Times New Roman" w:eastAsia="Calibri" w:hAnsi="Times New Roman" w:cs="Times New Roman"/>
          <w:sz w:val="28"/>
          <w:szCs w:val="28"/>
        </w:rPr>
        <w:t>» - 1</w:t>
      </w:r>
      <w:r w:rsidR="00DF6186">
        <w:rPr>
          <w:rFonts w:ascii="Times New Roman" w:eastAsia="Calibri" w:hAnsi="Times New Roman" w:cs="Times New Roman"/>
          <w:sz w:val="28"/>
          <w:szCs w:val="28"/>
        </w:rPr>
        <w:t>3</w:t>
      </w:r>
      <w:r w:rsidRPr="0001709E">
        <w:rPr>
          <w:rFonts w:ascii="Times New Roman" w:eastAsia="Calibri" w:hAnsi="Times New Roman" w:cs="Times New Roman"/>
          <w:sz w:val="28"/>
          <w:szCs w:val="28"/>
        </w:rPr>
        <w:t xml:space="preserve"> воспитанников ( 1 – ребенок – инвалид);</w:t>
      </w:r>
    </w:p>
    <w:p w:rsidR="0001709E" w:rsidRDefault="0001709E" w:rsidP="0001709E">
      <w:pPr>
        <w:spacing w:after="0" w:line="360" w:lineRule="auto"/>
        <w:jc w:val="both"/>
        <w:rPr>
          <w:rFonts w:ascii="Times New Roman" w:eastAsia="Calibri" w:hAnsi="Times New Roman" w:cs="Times New Roman"/>
          <w:sz w:val="28"/>
          <w:szCs w:val="28"/>
        </w:rPr>
      </w:pPr>
      <w:proofErr w:type="gramStart"/>
      <w:r w:rsidRPr="0001709E">
        <w:rPr>
          <w:rFonts w:ascii="Times New Roman" w:eastAsia="Calibri" w:hAnsi="Times New Roman" w:cs="Times New Roman"/>
          <w:sz w:val="28"/>
          <w:szCs w:val="28"/>
        </w:rPr>
        <w:t>дети с 4  до 7 лет – старшая разновозрастная группа «</w:t>
      </w:r>
      <w:proofErr w:type="spellStart"/>
      <w:r w:rsidRPr="0001709E">
        <w:rPr>
          <w:rFonts w:ascii="Times New Roman" w:eastAsia="Calibri" w:hAnsi="Times New Roman" w:cs="Times New Roman"/>
          <w:sz w:val="28"/>
          <w:szCs w:val="28"/>
        </w:rPr>
        <w:t>Смешарики</w:t>
      </w:r>
      <w:proofErr w:type="spellEnd"/>
      <w:r w:rsidRPr="0001709E">
        <w:rPr>
          <w:rFonts w:ascii="Times New Roman" w:eastAsia="Calibri" w:hAnsi="Times New Roman" w:cs="Times New Roman"/>
          <w:sz w:val="28"/>
          <w:szCs w:val="28"/>
        </w:rPr>
        <w:t>» - 1</w:t>
      </w:r>
      <w:r w:rsidR="00E81CAB">
        <w:rPr>
          <w:rFonts w:ascii="Times New Roman" w:eastAsia="Calibri" w:hAnsi="Times New Roman" w:cs="Times New Roman"/>
          <w:sz w:val="28"/>
          <w:szCs w:val="28"/>
        </w:rPr>
        <w:t>4</w:t>
      </w:r>
      <w:proofErr w:type="gramEnd"/>
      <w:r w:rsidR="003C39D8">
        <w:rPr>
          <w:rFonts w:ascii="Times New Roman" w:eastAsia="Calibri" w:hAnsi="Times New Roman" w:cs="Times New Roman"/>
          <w:sz w:val="28"/>
          <w:szCs w:val="28"/>
        </w:rPr>
        <w:t xml:space="preserve">                                                                                                                                                                                                                                                                                                                                                                                                                                                                                                                                                                                                                                                                                                                                                                                                                                                                                                                                                                                                                                                                                                                                                                                                                                                                                                                                                                                                                                                                                                                                                                                                                                                                                                                                                                                                                                                                                                                                                                                                                                                                                                                                                                                                                                                                                                                                                                                                                                                                                                                                                                                                                                                                                                                                                                                                                                                                                                                                                                                                                                                                                                                                                                                                                                                                                                                                                                                                                                                                                                                                                                                                                                                                                                                                                                                                                                                                                                                                                                                                                                                                                                                                                                                                                                                                                                                                                                                                                                                                                                                                                                                                                                                                                                                                                                                                                                                                                                                                                                                                                                                                                                                                                                                                                                                                                                                                                                                                                                                                                                                                                                                                                                                                                                                                                                                                                                                                                                                                                                                                                                                                                                                                                                                                                                                                                                                                                                                                                                                                                                                                                                                                                                                                                                                                                                                                                                                                                                                                                                                                                                                                                                                                                                                                                                                                                                                                                                                                                                                                                                                                                                                                                                                                                                                                                                                                                                                                                                                                                                                                                                                                                                                                                                                                                                                                                                                                                                                                                                                                                                                                                                                                                                                                                                                                                                                                                                                                                                                                                                                                                                                                                                                                                                                                                                                                                                                                                                                                                                                                                                                                                                                                                                                                                                                                                                                                                                                                                                                     </w:t>
      </w:r>
      <w:r w:rsidR="00785D85">
        <w:rPr>
          <w:rFonts w:ascii="Times New Roman" w:eastAsia="Calibri" w:hAnsi="Times New Roman" w:cs="Times New Roman"/>
          <w:sz w:val="28"/>
          <w:szCs w:val="28"/>
        </w:rPr>
        <w:t xml:space="preserve">                                                                                                                           </w:t>
      </w:r>
      <w:r w:rsidRPr="0001709E">
        <w:rPr>
          <w:rFonts w:ascii="Times New Roman" w:eastAsia="Calibri" w:hAnsi="Times New Roman" w:cs="Times New Roman"/>
          <w:sz w:val="28"/>
          <w:szCs w:val="28"/>
        </w:rPr>
        <w:t xml:space="preserve"> воспитанников. </w:t>
      </w:r>
    </w:p>
    <w:p w:rsidR="0001709E" w:rsidRPr="0001709E" w:rsidRDefault="0001709E" w:rsidP="006F1CE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Среди</w:t>
      </w:r>
      <w:r w:rsidR="00DF6186">
        <w:rPr>
          <w:rFonts w:ascii="Times New Roman" w:eastAsia="Calibri" w:hAnsi="Times New Roman" w:cs="Times New Roman"/>
          <w:sz w:val="28"/>
          <w:szCs w:val="28"/>
        </w:rPr>
        <w:t xml:space="preserve"> воспитанников 15 мальчиков – 57,5</w:t>
      </w:r>
      <w:r>
        <w:rPr>
          <w:rFonts w:ascii="Times New Roman" w:eastAsia="Calibri" w:hAnsi="Times New Roman" w:cs="Times New Roman"/>
          <w:sz w:val="28"/>
          <w:szCs w:val="28"/>
        </w:rPr>
        <w:t>% и 1</w:t>
      </w:r>
      <w:r w:rsidR="00DF6186">
        <w:rPr>
          <w:rFonts w:ascii="Times New Roman" w:eastAsia="Calibri" w:hAnsi="Times New Roman" w:cs="Times New Roman"/>
          <w:sz w:val="28"/>
          <w:szCs w:val="28"/>
        </w:rPr>
        <w:t>2</w:t>
      </w:r>
      <w:r>
        <w:rPr>
          <w:rFonts w:ascii="Times New Roman" w:eastAsia="Calibri" w:hAnsi="Times New Roman" w:cs="Times New Roman"/>
          <w:sz w:val="28"/>
          <w:szCs w:val="28"/>
        </w:rPr>
        <w:t xml:space="preserve"> девочек – 42</w:t>
      </w:r>
      <w:r w:rsidR="00DF6186">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p>
    <w:p w:rsidR="005E64A7" w:rsidRPr="0001709E" w:rsidRDefault="005E64A7" w:rsidP="006F1CE6">
      <w:pPr>
        <w:spacing w:after="0" w:line="360" w:lineRule="auto"/>
        <w:jc w:val="both"/>
        <w:rPr>
          <w:rFonts w:ascii="Times New Roman" w:eastAsia="Times New Roman" w:hAnsi="Times New Roman" w:cs="Times New Roman"/>
          <w:sz w:val="28"/>
          <w:szCs w:val="28"/>
        </w:rPr>
      </w:pPr>
      <w:r w:rsidRPr="0001709E">
        <w:rPr>
          <w:rFonts w:ascii="Times New Roman" w:eastAsia="Times New Roman" w:hAnsi="Times New Roman" w:cs="Times New Roman"/>
          <w:sz w:val="28"/>
          <w:szCs w:val="28"/>
        </w:rPr>
        <w:t>В дошкольном учреждении сформирован социальный паспорт.</w:t>
      </w:r>
    </w:p>
    <w:p w:rsidR="005E64A7" w:rsidRPr="001418FD" w:rsidRDefault="005E64A7" w:rsidP="006F1CE6">
      <w:pPr>
        <w:spacing w:after="0" w:line="360" w:lineRule="auto"/>
        <w:jc w:val="both"/>
        <w:rPr>
          <w:rFonts w:ascii="Times New Roman" w:eastAsia="Times New Roman" w:hAnsi="Times New Roman" w:cs="Times New Roman"/>
          <w:sz w:val="28"/>
          <w:szCs w:val="28"/>
        </w:rPr>
      </w:pPr>
      <w:r w:rsidRPr="001418FD">
        <w:rPr>
          <w:rFonts w:ascii="Times New Roman" w:eastAsia="Times New Roman" w:hAnsi="Times New Roman" w:cs="Times New Roman"/>
          <w:sz w:val="28"/>
          <w:szCs w:val="28"/>
        </w:rPr>
        <w:t xml:space="preserve">По социальному составу контингент воспитанников социально-благополучный. Преобладают дети из полных семей </w:t>
      </w:r>
      <w:r w:rsidR="00DF6186">
        <w:rPr>
          <w:rFonts w:ascii="Times New Roman" w:eastAsia="Times New Roman" w:hAnsi="Times New Roman" w:cs="Times New Roman"/>
          <w:sz w:val="28"/>
          <w:szCs w:val="28"/>
        </w:rPr>
        <w:t>21</w:t>
      </w:r>
      <w:r w:rsidR="001418FD" w:rsidRPr="001418FD">
        <w:rPr>
          <w:rFonts w:ascii="Times New Roman" w:eastAsia="Times New Roman" w:hAnsi="Times New Roman" w:cs="Times New Roman"/>
          <w:sz w:val="28"/>
          <w:szCs w:val="28"/>
        </w:rPr>
        <w:t xml:space="preserve"> </w:t>
      </w:r>
      <w:r w:rsidRPr="001418FD">
        <w:rPr>
          <w:rFonts w:ascii="Times New Roman" w:eastAsia="Times New Roman" w:hAnsi="Times New Roman" w:cs="Times New Roman"/>
          <w:sz w:val="28"/>
          <w:szCs w:val="28"/>
        </w:rPr>
        <w:t>чел. –</w:t>
      </w:r>
      <w:r w:rsidRPr="001418FD">
        <w:rPr>
          <w:rFonts w:ascii="Times New Roman" w:eastAsia="Times New Roman" w:hAnsi="Times New Roman" w:cs="Times New Roman"/>
          <w:color w:val="FF0000"/>
          <w:sz w:val="28"/>
          <w:szCs w:val="28"/>
        </w:rPr>
        <w:t xml:space="preserve"> </w:t>
      </w:r>
      <w:r w:rsidR="00DF6186">
        <w:rPr>
          <w:rFonts w:ascii="Times New Roman" w:eastAsia="Times New Roman" w:hAnsi="Times New Roman" w:cs="Times New Roman"/>
          <w:sz w:val="28"/>
          <w:szCs w:val="28"/>
        </w:rPr>
        <w:t>78</w:t>
      </w:r>
      <w:r w:rsidRPr="001418FD">
        <w:rPr>
          <w:rFonts w:ascii="Times New Roman" w:eastAsia="Times New Roman" w:hAnsi="Times New Roman" w:cs="Times New Roman"/>
          <w:sz w:val="28"/>
          <w:szCs w:val="28"/>
        </w:rPr>
        <w:t xml:space="preserve">%;  </w:t>
      </w:r>
      <w:r w:rsidR="00DF6186">
        <w:rPr>
          <w:rFonts w:ascii="Times New Roman" w:eastAsia="Times New Roman" w:hAnsi="Times New Roman" w:cs="Times New Roman"/>
          <w:sz w:val="28"/>
          <w:szCs w:val="28"/>
        </w:rPr>
        <w:t>6</w:t>
      </w:r>
      <w:r w:rsidR="001418FD">
        <w:rPr>
          <w:rFonts w:ascii="Times New Roman" w:eastAsia="Times New Roman" w:hAnsi="Times New Roman" w:cs="Times New Roman"/>
          <w:sz w:val="28"/>
          <w:szCs w:val="28"/>
        </w:rPr>
        <w:t xml:space="preserve"> </w:t>
      </w:r>
      <w:r w:rsidRPr="001418FD">
        <w:rPr>
          <w:rFonts w:ascii="Times New Roman" w:eastAsia="Times New Roman" w:hAnsi="Times New Roman" w:cs="Times New Roman"/>
          <w:sz w:val="28"/>
          <w:szCs w:val="28"/>
        </w:rPr>
        <w:t xml:space="preserve">чел. - </w:t>
      </w:r>
      <w:r w:rsidR="00DF6186">
        <w:rPr>
          <w:rFonts w:ascii="Times New Roman" w:eastAsia="Times New Roman" w:hAnsi="Times New Roman" w:cs="Times New Roman"/>
          <w:sz w:val="28"/>
          <w:szCs w:val="28"/>
        </w:rPr>
        <w:t>2</w:t>
      </w:r>
      <w:r w:rsidRPr="001418FD">
        <w:rPr>
          <w:rFonts w:ascii="Times New Roman" w:eastAsia="Times New Roman" w:hAnsi="Times New Roman" w:cs="Times New Roman"/>
          <w:sz w:val="28"/>
          <w:szCs w:val="28"/>
        </w:rPr>
        <w:t>2% -  дети из неполных семей.</w:t>
      </w:r>
    </w:p>
    <w:p w:rsidR="001418FD" w:rsidRPr="001418FD" w:rsidRDefault="001418FD" w:rsidP="006F1CE6">
      <w:pPr>
        <w:spacing w:after="0" w:line="360" w:lineRule="auto"/>
        <w:rPr>
          <w:rFonts w:ascii="Times New Roman" w:eastAsia="Times New Roman" w:hAnsi="Times New Roman" w:cs="Times New Roman"/>
          <w:sz w:val="28"/>
          <w:szCs w:val="28"/>
          <w:u w:val="single"/>
        </w:rPr>
      </w:pPr>
      <w:r w:rsidRPr="001418FD">
        <w:rPr>
          <w:rFonts w:ascii="Times New Roman" w:eastAsia="Times New Roman" w:hAnsi="Times New Roman" w:cs="Times New Roman"/>
          <w:sz w:val="28"/>
          <w:szCs w:val="28"/>
        </w:rPr>
        <w:t xml:space="preserve">Единственные дети в семье – </w:t>
      </w:r>
      <w:r w:rsidR="00DF6186">
        <w:rPr>
          <w:rFonts w:ascii="Times New Roman" w:eastAsia="Times New Roman" w:hAnsi="Times New Roman" w:cs="Times New Roman"/>
          <w:sz w:val="28"/>
          <w:szCs w:val="28"/>
          <w:u w:val="single"/>
        </w:rPr>
        <w:t>6</w:t>
      </w:r>
    </w:p>
    <w:p w:rsidR="001418FD" w:rsidRPr="001418FD" w:rsidRDefault="001418FD" w:rsidP="006F1CE6">
      <w:pPr>
        <w:spacing w:after="0" w:line="360" w:lineRule="auto"/>
        <w:rPr>
          <w:rFonts w:ascii="Times New Roman" w:eastAsia="Times New Roman" w:hAnsi="Times New Roman" w:cs="Times New Roman"/>
          <w:sz w:val="28"/>
          <w:szCs w:val="28"/>
          <w:u w:val="single"/>
        </w:rPr>
      </w:pPr>
      <w:r w:rsidRPr="001418FD">
        <w:rPr>
          <w:rFonts w:ascii="Times New Roman" w:eastAsia="Times New Roman" w:hAnsi="Times New Roman" w:cs="Times New Roman"/>
          <w:sz w:val="28"/>
          <w:szCs w:val="28"/>
        </w:rPr>
        <w:t xml:space="preserve">Первые дети в семье – </w:t>
      </w:r>
      <w:r w:rsidR="00DF6186">
        <w:rPr>
          <w:rFonts w:ascii="Times New Roman" w:eastAsia="Times New Roman" w:hAnsi="Times New Roman" w:cs="Times New Roman"/>
          <w:sz w:val="28"/>
          <w:szCs w:val="28"/>
          <w:u w:val="single"/>
        </w:rPr>
        <w:t>3</w:t>
      </w:r>
      <w:r w:rsidRPr="001418FD">
        <w:rPr>
          <w:rFonts w:ascii="Times New Roman" w:eastAsia="Times New Roman" w:hAnsi="Times New Roman" w:cs="Times New Roman"/>
          <w:sz w:val="28"/>
          <w:szCs w:val="28"/>
          <w:u w:val="single"/>
        </w:rPr>
        <w:t xml:space="preserve"> </w:t>
      </w:r>
    </w:p>
    <w:p w:rsidR="001418FD" w:rsidRPr="001418FD" w:rsidRDefault="001418FD" w:rsidP="006F1CE6">
      <w:pPr>
        <w:spacing w:after="0" w:line="360" w:lineRule="auto"/>
        <w:rPr>
          <w:rFonts w:ascii="Times New Roman" w:eastAsia="Times New Roman" w:hAnsi="Times New Roman" w:cs="Times New Roman"/>
          <w:sz w:val="28"/>
          <w:szCs w:val="28"/>
          <w:u w:val="single"/>
        </w:rPr>
      </w:pPr>
      <w:r w:rsidRPr="001418FD">
        <w:rPr>
          <w:rFonts w:ascii="Times New Roman" w:eastAsia="Times New Roman" w:hAnsi="Times New Roman" w:cs="Times New Roman"/>
          <w:sz w:val="28"/>
          <w:szCs w:val="28"/>
        </w:rPr>
        <w:t xml:space="preserve">Вторые дети в семье – </w:t>
      </w:r>
      <w:r w:rsidRPr="001418FD">
        <w:rPr>
          <w:rFonts w:ascii="Times New Roman" w:eastAsia="Times New Roman" w:hAnsi="Times New Roman" w:cs="Times New Roman"/>
          <w:sz w:val="28"/>
          <w:szCs w:val="28"/>
          <w:u w:val="single"/>
        </w:rPr>
        <w:t xml:space="preserve">14 </w:t>
      </w:r>
    </w:p>
    <w:p w:rsidR="001418FD" w:rsidRPr="001418FD" w:rsidRDefault="001418FD" w:rsidP="006F1CE6">
      <w:pPr>
        <w:spacing w:after="0" w:line="360" w:lineRule="auto"/>
        <w:rPr>
          <w:rFonts w:ascii="Times New Roman" w:eastAsia="Times New Roman" w:hAnsi="Times New Roman" w:cs="Times New Roman"/>
          <w:sz w:val="28"/>
          <w:szCs w:val="28"/>
          <w:u w:val="single"/>
        </w:rPr>
      </w:pPr>
      <w:r w:rsidRPr="001418FD">
        <w:rPr>
          <w:rFonts w:ascii="Times New Roman" w:eastAsia="Times New Roman" w:hAnsi="Times New Roman" w:cs="Times New Roman"/>
          <w:sz w:val="28"/>
          <w:szCs w:val="28"/>
        </w:rPr>
        <w:t xml:space="preserve">Третьи дети в семье – </w:t>
      </w:r>
      <w:r w:rsidR="00DF6186">
        <w:rPr>
          <w:rFonts w:ascii="Times New Roman" w:eastAsia="Times New Roman" w:hAnsi="Times New Roman" w:cs="Times New Roman"/>
          <w:sz w:val="28"/>
          <w:szCs w:val="28"/>
          <w:u w:val="single"/>
        </w:rPr>
        <w:t>4</w:t>
      </w:r>
      <w:r w:rsidRPr="001418FD">
        <w:rPr>
          <w:rFonts w:ascii="Times New Roman" w:eastAsia="Times New Roman" w:hAnsi="Times New Roman" w:cs="Times New Roman"/>
          <w:sz w:val="28"/>
          <w:szCs w:val="28"/>
          <w:u w:val="single"/>
        </w:rPr>
        <w:t xml:space="preserve"> </w:t>
      </w:r>
    </w:p>
    <w:p w:rsidR="001418FD" w:rsidRPr="001418FD" w:rsidRDefault="001418FD" w:rsidP="006F1CE6">
      <w:pPr>
        <w:spacing w:after="0" w:line="360" w:lineRule="auto"/>
        <w:rPr>
          <w:rFonts w:ascii="Times New Roman" w:eastAsia="Times New Roman" w:hAnsi="Times New Roman" w:cs="Times New Roman"/>
          <w:sz w:val="28"/>
          <w:szCs w:val="28"/>
        </w:rPr>
      </w:pPr>
      <w:r w:rsidRPr="001418FD">
        <w:rPr>
          <w:rFonts w:ascii="Times New Roman" w:eastAsia="Times New Roman" w:hAnsi="Times New Roman" w:cs="Times New Roman"/>
          <w:sz w:val="28"/>
          <w:szCs w:val="28"/>
        </w:rPr>
        <w:t>Четвертые дети в семье –0</w:t>
      </w:r>
    </w:p>
    <w:p w:rsidR="001418FD" w:rsidRPr="001418FD" w:rsidRDefault="001418FD" w:rsidP="006F1CE6">
      <w:pPr>
        <w:spacing w:after="0" w:line="360" w:lineRule="auto"/>
        <w:rPr>
          <w:rFonts w:ascii="Times New Roman" w:eastAsia="Times New Roman" w:hAnsi="Times New Roman" w:cs="Times New Roman"/>
          <w:sz w:val="28"/>
          <w:szCs w:val="28"/>
        </w:rPr>
      </w:pPr>
      <w:r w:rsidRPr="001418FD">
        <w:rPr>
          <w:rFonts w:ascii="Times New Roman" w:eastAsia="Times New Roman" w:hAnsi="Times New Roman" w:cs="Times New Roman"/>
          <w:sz w:val="28"/>
          <w:szCs w:val="28"/>
        </w:rPr>
        <w:t>Пятые дети в семье –0</w:t>
      </w:r>
    </w:p>
    <w:p w:rsidR="001418FD" w:rsidRPr="001418FD" w:rsidRDefault="001418FD" w:rsidP="006F1CE6">
      <w:pPr>
        <w:spacing w:after="0" w:line="360" w:lineRule="auto"/>
        <w:rPr>
          <w:rFonts w:ascii="Times New Roman" w:eastAsia="Times New Roman" w:hAnsi="Times New Roman" w:cs="Times New Roman"/>
          <w:sz w:val="28"/>
          <w:szCs w:val="28"/>
        </w:rPr>
      </w:pPr>
      <w:r w:rsidRPr="001418FD">
        <w:rPr>
          <w:rFonts w:ascii="Times New Roman" w:eastAsia="Times New Roman" w:hAnsi="Times New Roman" w:cs="Times New Roman"/>
          <w:sz w:val="28"/>
          <w:szCs w:val="28"/>
        </w:rPr>
        <w:t>Шестые дети в семье –0</w:t>
      </w:r>
    </w:p>
    <w:p w:rsidR="001418FD" w:rsidRPr="001418FD" w:rsidRDefault="001418FD" w:rsidP="006F1CE6">
      <w:pPr>
        <w:spacing w:after="0" w:line="360" w:lineRule="auto"/>
        <w:rPr>
          <w:rFonts w:ascii="Times New Roman" w:eastAsia="Times New Roman" w:hAnsi="Times New Roman" w:cs="Times New Roman"/>
          <w:sz w:val="28"/>
          <w:szCs w:val="28"/>
        </w:rPr>
      </w:pPr>
      <w:r w:rsidRPr="001418FD">
        <w:rPr>
          <w:rFonts w:ascii="Times New Roman" w:eastAsia="Times New Roman" w:hAnsi="Times New Roman" w:cs="Times New Roman"/>
          <w:sz w:val="28"/>
          <w:szCs w:val="28"/>
        </w:rPr>
        <w:t>Седьмые и последующие дети в семье –0</w:t>
      </w:r>
    </w:p>
    <w:p w:rsidR="00DF6186" w:rsidRDefault="001418FD" w:rsidP="006F1CE6">
      <w:pPr>
        <w:spacing w:after="0" w:line="360" w:lineRule="auto"/>
        <w:rPr>
          <w:rFonts w:ascii="Times New Roman" w:eastAsia="Times New Roman" w:hAnsi="Times New Roman" w:cs="Times New Roman"/>
          <w:sz w:val="28"/>
          <w:szCs w:val="28"/>
        </w:rPr>
      </w:pPr>
      <w:r w:rsidRPr="001418FD">
        <w:rPr>
          <w:rFonts w:ascii="Times New Roman" w:eastAsia="Times New Roman" w:hAnsi="Times New Roman" w:cs="Times New Roman"/>
          <w:sz w:val="28"/>
          <w:szCs w:val="28"/>
        </w:rPr>
        <w:t>Дети-инвалиды  -</w:t>
      </w:r>
      <w:r w:rsidRPr="001418FD">
        <w:rPr>
          <w:rFonts w:ascii="Times New Roman" w:eastAsia="Times New Roman" w:hAnsi="Times New Roman" w:cs="Times New Roman"/>
          <w:sz w:val="28"/>
          <w:szCs w:val="28"/>
          <w:u w:val="single"/>
        </w:rPr>
        <w:t>1</w:t>
      </w:r>
    </w:p>
    <w:p w:rsidR="001418FD" w:rsidRPr="001418FD" w:rsidRDefault="001418FD" w:rsidP="006F1CE6">
      <w:pPr>
        <w:spacing w:after="0" w:line="360" w:lineRule="auto"/>
        <w:rPr>
          <w:rFonts w:ascii="Times New Roman" w:eastAsia="Times New Roman" w:hAnsi="Times New Roman" w:cs="Times New Roman"/>
          <w:sz w:val="28"/>
          <w:szCs w:val="28"/>
        </w:rPr>
      </w:pPr>
      <w:r w:rsidRPr="001418FD">
        <w:rPr>
          <w:rFonts w:ascii="Times New Roman" w:eastAsia="Times New Roman" w:hAnsi="Times New Roman" w:cs="Times New Roman"/>
          <w:sz w:val="28"/>
          <w:szCs w:val="28"/>
        </w:rPr>
        <w:t>Дети ОВЗ –0</w:t>
      </w:r>
    </w:p>
    <w:p w:rsidR="005E64A7" w:rsidRPr="001418FD" w:rsidRDefault="005E64A7" w:rsidP="005E64A7">
      <w:pPr>
        <w:spacing w:before="30" w:after="30" w:line="240" w:lineRule="auto"/>
        <w:jc w:val="center"/>
        <w:rPr>
          <w:rFonts w:ascii="Verdana" w:eastAsia="Verdana" w:hAnsi="Verdana" w:cs="Verdana"/>
          <w:color w:val="000000"/>
          <w:sz w:val="28"/>
          <w:szCs w:val="28"/>
          <w:shd w:val="clear" w:color="auto" w:fill="FFFFFF"/>
        </w:rPr>
      </w:pPr>
      <w:r w:rsidRPr="001418FD">
        <w:rPr>
          <w:rFonts w:ascii="Times New Roman" w:eastAsia="Times New Roman" w:hAnsi="Times New Roman" w:cs="Times New Roman"/>
          <w:b/>
          <w:color w:val="000000"/>
          <w:sz w:val="28"/>
          <w:szCs w:val="28"/>
          <w:shd w:val="clear" w:color="auto" w:fill="FFFFFF"/>
        </w:rPr>
        <w:lastRenderedPageBreak/>
        <w:t>Социальные особенности семей воспитанников:</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780"/>
        <w:gridCol w:w="1323"/>
        <w:gridCol w:w="1560"/>
      </w:tblGrid>
      <w:tr w:rsidR="006F1CE6" w:rsidRPr="006F1CE6" w:rsidTr="007215DB">
        <w:tc>
          <w:tcPr>
            <w:tcW w:w="597" w:type="dxa"/>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 xml:space="preserve">№ </w:t>
            </w:r>
            <w:proofErr w:type="gramStart"/>
            <w:r w:rsidRPr="006F1CE6">
              <w:rPr>
                <w:rFonts w:ascii="Times New Roman" w:eastAsia="Times New Roman" w:hAnsi="Times New Roman" w:cs="Times New Roman"/>
                <w:sz w:val="28"/>
                <w:szCs w:val="28"/>
              </w:rPr>
              <w:t>п</w:t>
            </w:r>
            <w:proofErr w:type="gramEnd"/>
            <w:r w:rsidRPr="006F1CE6">
              <w:rPr>
                <w:rFonts w:ascii="Times New Roman" w:eastAsia="Times New Roman" w:hAnsi="Times New Roman" w:cs="Times New Roman"/>
                <w:sz w:val="28"/>
                <w:szCs w:val="28"/>
              </w:rPr>
              <w:t>/п</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Наименование социальной характеристики</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Кол-во</w:t>
            </w:r>
          </w:p>
        </w:tc>
        <w:tc>
          <w:tcPr>
            <w:tcW w:w="1560" w:type="dxa"/>
            <w:tcBorders>
              <w:top w:val="single" w:sz="4" w:space="0" w:color="auto"/>
            </w:tcBorders>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 от общего кол-ва семей</w:t>
            </w:r>
          </w:p>
        </w:tc>
      </w:tr>
      <w:tr w:rsidR="006F1CE6" w:rsidRPr="006F1CE6" w:rsidTr="007215DB">
        <w:tc>
          <w:tcPr>
            <w:tcW w:w="597" w:type="dxa"/>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1</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Количество семей, всего</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4</w:t>
            </w:r>
          </w:p>
        </w:tc>
        <w:tc>
          <w:tcPr>
            <w:tcW w:w="1560" w:type="dxa"/>
            <w:tcBorders>
              <w:top w:val="single" w:sz="4" w:space="0" w:color="auto"/>
            </w:tcBorders>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100%</w:t>
            </w:r>
          </w:p>
        </w:tc>
      </w:tr>
      <w:tr w:rsidR="006F1CE6" w:rsidRPr="006F1CE6" w:rsidTr="007215DB">
        <w:tc>
          <w:tcPr>
            <w:tcW w:w="7260" w:type="dxa"/>
            <w:gridSpan w:val="4"/>
            <w:vAlign w:val="center"/>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Из них:</w:t>
            </w:r>
          </w:p>
        </w:tc>
      </w:tr>
      <w:tr w:rsidR="006F1CE6" w:rsidRPr="006F1CE6" w:rsidTr="007215DB">
        <w:tc>
          <w:tcPr>
            <w:tcW w:w="597" w:type="dxa"/>
            <w:vMerge w:val="restart"/>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2</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Неполные семьи, кол-во</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3</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13%</w:t>
            </w:r>
          </w:p>
        </w:tc>
      </w:tr>
      <w:tr w:rsidR="006F1CE6" w:rsidRPr="006F1CE6" w:rsidTr="007215DB">
        <w:tc>
          <w:tcPr>
            <w:tcW w:w="597" w:type="dxa"/>
            <w:vMerge/>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В них детей</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p>
        </w:tc>
      </w:tr>
      <w:tr w:rsidR="006F1CE6" w:rsidRPr="006F1CE6" w:rsidTr="007215DB">
        <w:tc>
          <w:tcPr>
            <w:tcW w:w="597" w:type="dxa"/>
            <w:vMerge w:val="restart"/>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3</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Неблагополучные семьи, кол-во</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1</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4%</w:t>
            </w:r>
          </w:p>
        </w:tc>
      </w:tr>
      <w:tr w:rsidR="006F1CE6" w:rsidRPr="006F1CE6" w:rsidTr="007215DB">
        <w:tc>
          <w:tcPr>
            <w:tcW w:w="597" w:type="dxa"/>
            <w:vMerge/>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В них детей</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2</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p>
        </w:tc>
      </w:tr>
      <w:tr w:rsidR="006F1CE6" w:rsidRPr="006F1CE6" w:rsidTr="007215DB">
        <w:tc>
          <w:tcPr>
            <w:tcW w:w="597" w:type="dxa"/>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4</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Матери-одиночки, кол-во</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3</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13%</w:t>
            </w:r>
          </w:p>
        </w:tc>
      </w:tr>
      <w:tr w:rsidR="006F1CE6" w:rsidRPr="006F1CE6" w:rsidTr="007215DB">
        <w:tc>
          <w:tcPr>
            <w:tcW w:w="597" w:type="dxa"/>
            <w:vMerge w:val="restart"/>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5</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Многодетные семьи, кол-во</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4</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17%</w:t>
            </w:r>
          </w:p>
        </w:tc>
      </w:tr>
      <w:tr w:rsidR="006F1CE6" w:rsidRPr="006F1CE6" w:rsidTr="007215DB">
        <w:tc>
          <w:tcPr>
            <w:tcW w:w="597" w:type="dxa"/>
            <w:vMerge/>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В них детей</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13</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p>
        </w:tc>
      </w:tr>
      <w:tr w:rsidR="006F1CE6" w:rsidRPr="006F1CE6" w:rsidTr="007215DB">
        <w:tc>
          <w:tcPr>
            <w:tcW w:w="597" w:type="dxa"/>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6</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Дети, находящиеся под опекой, кол-во</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1</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p>
        </w:tc>
      </w:tr>
      <w:tr w:rsidR="006F1CE6" w:rsidRPr="006F1CE6" w:rsidTr="007215DB">
        <w:tc>
          <w:tcPr>
            <w:tcW w:w="597" w:type="dxa"/>
            <w:vMerge w:val="restart"/>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7</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Полные семьи, кол-во</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9</w:t>
            </w:r>
            <w:r w:rsidRPr="006F1CE6">
              <w:rPr>
                <w:rFonts w:ascii="Times New Roman" w:eastAsia="Times New Roman" w:hAnsi="Times New Roman" w:cs="Times New Roman"/>
                <w:b/>
                <w:sz w:val="28"/>
                <w:szCs w:val="28"/>
              </w:rPr>
              <w:t>%</w:t>
            </w:r>
          </w:p>
        </w:tc>
      </w:tr>
      <w:tr w:rsidR="006F1CE6" w:rsidRPr="006F1CE6" w:rsidTr="007215DB">
        <w:tc>
          <w:tcPr>
            <w:tcW w:w="597" w:type="dxa"/>
            <w:vMerge/>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В них детей</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41</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p>
        </w:tc>
      </w:tr>
      <w:tr w:rsidR="006F1CE6" w:rsidRPr="006F1CE6" w:rsidTr="007215DB">
        <w:tc>
          <w:tcPr>
            <w:tcW w:w="597" w:type="dxa"/>
            <w:vMerge w:val="restart"/>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8</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Приемные семьи, кол-во</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0</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0</w:t>
            </w:r>
          </w:p>
        </w:tc>
      </w:tr>
      <w:tr w:rsidR="006F1CE6" w:rsidRPr="006F1CE6" w:rsidTr="007215DB">
        <w:tc>
          <w:tcPr>
            <w:tcW w:w="597" w:type="dxa"/>
            <w:vMerge/>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В них детей</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0</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0</w:t>
            </w:r>
          </w:p>
        </w:tc>
      </w:tr>
      <w:tr w:rsidR="006F1CE6" w:rsidRPr="006F1CE6" w:rsidTr="007215DB">
        <w:tc>
          <w:tcPr>
            <w:tcW w:w="597" w:type="dxa"/>
            <w:vMerge w:val="restart"/>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9</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Малообеспеченные семьи, кол-во</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9</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39%</w:t>
            </w:r>
          </w:p>
        </w:tc>
      </w:tr>
      <w:tr w:rsidR="006F1CE6" w:rsidRPr="006F1CE6" w:rsidTr="007215DB">
        <w:tc>
          <w:tcPr>
            <w:tcW w:w="597" w:type="dxa"/>
            <w:vMerge/>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В них детей</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26</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p>
        </w:tc>
      </w:tr>
      <w:tr w:rsidR="006F1CE6" w:rsidRPr="006F1CE6" w:rsidTr="007215DB">
        <w:tc>
          <w:tcPr>
            <w:tcW w:w="597" w:type="dxa"/>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10</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Количество детей, родители которых лишены родительских прав</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1</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p>
        </w:tc>
      </w:tr>
      <w:tr w:rsidR="006F1CE6" w:rsidRPr="006F1CE6" w:rsidTr="007215DB">
        <w:tc>
          <w:tcPr>
            <w:tcW w:w="597" w:type="dxa"/>
            <w:vMerge w:val="restart"/>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11</w:t>
            </w: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Кол-во молодых семей (до 30 лет)</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3</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13%</w:t>
            </w:r>
          </w:p>
        </w:tc>
      </w:tr>
      <w:tr w:rsidR="006F1CE6" w:rsidRPr="006F1CE6" w:rsidTr="007215DB">
        <w:tc>
          <w:tcPr>
            <w:tcW w:w="597" w:type="dxa"/>
            <w:vMerge/>
            <w:vAlign w:val="center"/>
          </w:tcPr>
          <w:p w:rsidR="006F1CE6" w:rsidRPr="006F1CE6" w:rsidRDefault="006F1CE6" w:rsidP="006F1CE6">
            <w:pPr>
              <w:spacing w:after="0" w:line="240" w:lineRule="auto"/>
              <w:jc w:val="center"/>
              <w:rPr>
                <w:rFonts w:ascii="Times New Roman" w:eastAsia="Times New Roman" w:hAnsi="Times New Roman" w:cs="Times New Roman"/>
                <w:sz w:val="28"/>
                <w:szCs w:val="28"/>
              </w:rPr>
            </w:pPr>
          </w:p>
        </w:tc>
        <w:tc>
          <w:tcPr>
            <w:tcW w:w="3780" w:type="dxa"/>
          </w:tcPr>
          <w:p w:rsidR="006F1CE6" w:rsidRPr="006F1CE6" w:rsidRDefault="006F1CE6" w:rsidP="006F1CE6">
            <w:pPr>
              <w:spacing w:after="0" w:line="240" w:lineRule="auto"/>
              <w:rPr>
                <w:rFonts w:ascii="Times New Roman" w:eastAsia="Times New Roman" w:hAnsi="Times New Roman" w:cs="Times New Roman"/>
                <w:sz w:val="28"/>
                <w:szCs w:val="28"/>
              </w:rPr>
            </w:pPr>
            <w:r w:rsidRPr="006F1CE6">
              <w:rPr>
                <w:rFonts w:ascii="Times New Roman" w:eastAsia="Times New Roman" w:hAnsi="Times New Roman" w:cs="Times New Roman"/>
                <w:sz w:val="28"/>
                <w:szCs w:val="28"/>
              </w:rPr>
              <w:t>В них детей</w:t>
            </w:r>
          </w:p>
        </w:tc>
        <w:tc>
          <w:tcPr>
            <w:tcW w:w="1323" w:type="dxa"/>
            <w:shd w:val="clear" w:color="auto" w:fill="auto"/>
          </w:tcPr>
          <w:p w:rsidR="006F1CE6" w:rsidRPr="006F1CE6" w:rsidRDefault="006F1CE6" w:rsidP="006F1CE6">
            <w:pPr>
              <w:spacing w:after="0" w:line="240" w:lineRule="auto"/>
              <w:rPr>
                <w:rFonts w:ascii="Times New Roman" w:eastAsia="Times New Roman" w:hAnsi="Times New Roman" w:cs="Times New Roman"/>
                <w:b/>
                <w:sz w:val="28"/>
                <w:szCs w:val="28"/>
              </w:rPr>
            </w:pPr>
            <w:r w:rsidRPr="006F1CE6">
              <w:rPr>
                <w:rFonts w:ascii="Times New Roman" w:eastAsia="Times New Roman" w:hAnsi="Times New Roman" w:cs="Times New Roman"/>
                <w:b/>
                <w:sz w:val="28"/>
                <w:szCs w:val="28"/>
              </w:rPr>
              <w:t>4</w:t>
            </w:r>
          </w:p>
        </w:tc>
        <w:tc>
          <w:tcPr>
            <w:tcW w:w="1560" w:type="dxa"/>
            <w:shd w:val="clear" w:color="auto" w:fill="auto"/>
          </w:tcPr>
          <w:p w:rsidR="006F1CE6" w:rsidRPr="006F1CE6" w:rsidRDefault="006F1CE6" w:rsidP="006F1CE6">
            <w:pPr>
              <w:spacing w:after="0" w:line="240" w:lineRule="auto"/>
              <w:jc w:val="center"/>
              <w:rPr>
                <w:rFonts w:ascii="Times New Roman" w:eastAsia="Times New Roman" w:hAnsi="Times New Roman" w:cs="Times New Roman"/>
                <w:b/>
                <w:sz w:val="28"/>
                <w:szCs w:val="28"/>
              </w:rPr>
            </w:pPr>
          </w:p>
        </w:tc>
      </w:tr>
    </w:tbl>
    <w:p w:rsidR="005E64A7" w:rsidRDefault="005E64A7" w:rsidP="008072CC">
      <w:pPr>
        <w:spacing w:after="0" w:line="264" w:lineRule="auto"/>
        <w:jc w:val="both"/>
        <w:rPr>
          <w:rFonts w:ascii="Times New Roman" w:eastAsia="Times New Roman" w:hAnsi="Times New Roman" w:cs="Times New Roman"/>
          <w:sz w:val="24"/>
        </w:rPr>
      </w:pPr>
    </w:p>
    <w:p w:rsidR="001418FD" w:rsidRDefault="001418FD" w:rsidP="005E64A7">
      <w:pPr>
        <w:spacing w:after="0" w:line="264" w:lineRule="auto"/>
        <w:ind w:firstLine="540"/>
        <w:jc w:val="center"/>
        <w:rPr>
          <w:rFonts w:ascii="Times New Roman" w:eastAsia="Times New Roman" w:hAnsi="Times New Roman" w:cs="Times New Roman"/>
          <w:b/>
          <w:sz w:val="24"/>
        </w:rPr>
      </w:pPr>
    </w:p>
    <w:p w:rsidR="005E64A7" w:rsidRPr="001418FD" w:rsidRDefault="005E64A7" w:rsidP="005E64A7">
      <w:pPr>
        <w:spacing w:after="0" w:line="264" w:lineRule="auto"/>
        <w:ind w:firstLine="540"/>
        <w:jc w:val="center"/>
        <w:rPr>
          <w:rFonts w:ascii="Times New Roman" w:eastAsia="Times New Roman" w:hAnsi="Times New Roman" w:cs="Times New Roman"/>
          <w:b/>
          <w:sz w:val="28"/>
          <w:szCs w:val="28"/>
        </w:rPr>
      </w:pPr>
      <w:r w:rsidRPr="001418FD">
        <w:rPr>
          <w:rFonts w:ascii="Times New Roman" w:eastAsia="Times New Roman" w:hAnsi="Times New Roman" w:cs="Times New Roman"/>
          <w:b/>
          <w:sz w:val="28"/>
          <w:szCs w:val="28"/>
        </w:rPr>
        <w:t>1.3. Качественный анализ кадрового обеспечения.</w:t>
      </w:r>
    </w:p>
    <w:p w:rsidR="005E64A7" w:rsidRDefault="005E64A7" w:rsidP="005E64A7">
      <w:pPr>
        <w:spacing w:after="0" w:line="264" w:lineRule="auto"/>
        <w:ind w:firstLine="540"/>
        <w:jc w:val="both"/>
        <w:rPr>
          <w:rFonts w:ascii="Times New Roman" w:eastAsia="Times New Roman" w:hAnsi="Times New Roman" w:cs="Times New Roman"/>
          <w:sz w:val="24"/>
        </w:rPr>
      </w:pPr>
    </w:p>
    <w:p w:rsidR="001418FD" w:rsidRPr="001418FD" w:rsidRDefault="005E64A7" w:rsidP="001418FD">
      <w:pPr>
        <w:pStyle w:val="af0"/>
        <w:ind w:firstLine="708"/>
        <w:rPr>
          <w:sz w:val="28"/>
          <w:szCs w:val="28"/>
        </w:rPr>
      </w:pPr>
      <w:r>
        <w:rPr>
          <w:rFonts w:eastAsia="Times New Roman"/>
        </w:rPr>
        <w:t xml:space="preserve">          </w:t>
      </w:r>
      <w:r w:rsidR="001418FD" w:rsidRPr="001418FD">
        <w:rPr>
          <w:sz w:val="28"/>
          <w:szCs w:val="28"/>
        </w:rPr>
        <w:t>За эти годы в ДОО трудились и трудятся многие талантливые педагоги.</w:t>
      </w: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xml:space="preserve">На данный момент обособленное подразделение «Троицкий детский сад» полностью укомплектован кадрами в соответствии со штатным расписанием. В детском саду, ежегодно, в течение учебного года проводится мониторинг деятельности, что помогает оценить не только фактический уровень профессиональной подготовки каждого воспитателя, </w:t>
      </w:r>
      <w:r w:rsidRPr="001418FD">
        <w:rPr>
          <w:rFonts w:ascii="Times New Roman" w:eastAsia="Calibri" w:hAnsi="Times New Roman" w:cs="Times New Roman"/>
          <w:color w:val="000000"/>
          <w:sz w:val="28"/>
          <w:szCs w:val="28"/>
          <w:lang w:eastAsia="x-none"/>
        </w:rPr>
        <w:lastRenderedPageBreak/>
        <w:t xml:space="preserve">но и выявить профессиональные запросы и потребности, </w:t>
      </w:r>
      <w:proofErr w:type="gramStart"/>
      <w:r w:rsidRPr="001418FD">
        <w:rPr>
          <w:rFonts w:ascii="Times New Roman" w:eastAsia="Calibri" w:hAnsi="Times New Roman" w:cs="Times New Roman"/>
          <w:color w:val="000000"/>
          <w:sz w:val="28"/>
          <w:szCs w:val="28"/>
          <w:lang w:eastAsia="x-none"/>
        </w:rPr>
        <w:t>а</w:t>
      </w:r>
      <w:proofErr w:type="gramEnd"/>
      <w:r w:rsidRPr="001418FD">
        <w:rPr>
          <w:rFonts w:ascii="Times New Roman" w:eastAsia="Calibri" w:hAnsi="Times New Roman" w:cs="Times New Roman"/>
          <w:color w:val="000000"/>
          <w:sz w:val="28"/>
          <w:szCs w:val="28"/>
          <w:lang w:eastAsia="x-none"/>
        </w:rPr>
        <w:t xml:space="preserve"> следовательно определить цели работы с педагогическими кадрами и выбрать оптимальные формы ее проведения.</w:t>
      </w: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xml:space="preserve">В детском саду трудится 9 сотрудников, из них: </w:t>
      </w:r>
    </w:p>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педагогических работников – 2 человека;</w:t>
      </w:r>
    </w:p>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помощник воспитателя – 2 человека;</w:t>
      </w:r>
    </w:p>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повар – 1 человек;</w:t>
      </w:r>
    </w:p>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сторож – 1 человек;</w:t>
      </w:r>
    </w:p>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подсобный рабочий – 1 человек;</w:t>
      </w:r>
    </w:p>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машинист по стирки – 1 человек (по совместительству помощник повара);</w:t>
      </w:r>
    </w:p>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заместитель директора – заведующий – 1 человек.</w:t>
      </w: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xml:space="preserve">Среди педагогов имеет высшее образование – 1 человек, среднее – специальное – 1 человек. Руководитель имеет высшее образование. Из общего количества педагогических работников – 2 воспитателя. Все педагоги прошли курсы повышения квалификации в декабре 2015 года в соответствии с ФГОС ДОО. </w:t>
      </w:r>
      <w:r w:rsidR="00734C58">
        <w:rPr>
          <w:rFonts w:ascii="Times New Roman" w:eastAsia="Calibri" w:hAnsi="Times New Roman" w:cs="Times New Roman"/>
          <w:color w:val="000000"/>
          <w:sz w:val="28"/>
          <w:szCs w:val="28"/>
          <w:lang w:eastAsia="x-none"/>
        </w:rPr>
        <w:t>П</w:t>
      </w:r>
      <w:r w:rsidRPr="001418FD">
        <w:rPr>
          <w:rFonts w:ascii="Times New Roman" w:eastAsia="Calibri" w:hAnsi="Times New Roman" w:cs="Times New Roman"/>
          <w:color w:val="000000"/>
          <w:sz w:val="28"/>
          <w:szCs w:val="28"/>
          <w:lang w:eastAsia="x-none"/>
        </w:rPr>
        <w:t>ервую квалиф</w:t>
      </w:r>
      <w:r w:rsidR="008072CC">
        <w:rPr>
          <w:rFonts w:ascii="Times New Roman" w:eastAsia="Calibri" w:hAnsi="Times New Roman" w:cs="Times New Roman"/>
          <w:color w:val="000000"/>
          <w:sz w:val="28"/>
          <w:szCs w:val="28"/>
          <w:lang w:eastAsia="x-none"/>
        </w:rPr>
        <w:t>икационную категорию</w:t>
      </w:r>
      <w:r w:rsidR="00734C58">
        <w:rPr>
          <w:rFonts w:ascii="Times New Roman" w:eastAsia="Calibri" w:hAnsi="Times New Roman" w:cs="Times New Roman"/>
          <w:color w:val="000000"/>
          <w:sz w:val="28"/>
          <w:szCs w:val="28"/>
          <w:lang w:eastAsia="x-none"/>
        </w:rPr>
        <w:t xml:space="preserve"> имеет 1 педагог, соответствие</w:t>
      </w:r>
      <w:r w:rsidR="008072CC">
        <w:rPr>
          <w:rFonts w:ascii="Times New Roman" w:eastAsia="Calibri" w:hAnsi="Times New Roman" w:cs="Times New Roman"/>
          <w:color w:val="000000"/>
          <w:sz w:val="28"/>
          <w:szCs w:val="28"/>
          <w:lang w:eastAsia="x-none"/>
        </w:rPr>
        <w:t xml:space="preserve"> занимаемой должности</w:t>
      </w:r>
      <w:r w:rsidR="00734C58">
        <w:rPr>
          <w:rFonts w:ascii="Times New Roman" w:eastAsia="Calibri" w:hAnsi="Times New Roman" w:cs="Times New Roman"/>
          <w:color w:val="000000"/>
          <w:sz w:val="28"/>
          <w:szCs w:val="28"/>
          <w:lang w:eastAsia="x-none"/>
        </w:rPr>
        <w:t xml:space="preserve"> – 1 педагог.</w:t>
      </w:r>
      <w:r w:rsidRPr="001418FD">
        <w:rPr>
          <w:rFonts w:ascii="Times New Roman" w:eastAsia="Calibri" w:hAnsi="Times New Roman" w:cs="Times New Roman"/>
          <w:color w:val="000000"/>
          <w:sz w:val="28"/>
          <w:szCs w:val="28"/>
          <w:lang w:eastAsia="x-none"/>
        </w:rPr>
        <w:t xml:space="preserve"> Педагогический коллектив  обладает такими качествами как: профессионализм, стабильность, инициативность.</w:t>
      </w: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lang w:eastAsia="x-none"/>
        </w:rPr>
      </w:pP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Сведения о педагогическом коллективе:</w:t>
      </w: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lang w:eastAsia="x-none"/>
        </w:rPr>
      </w:pPr>
    </w:p>
    <w:tbl>
      <w:tblPr>
        <w:tblW w:w="7417"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425"/>
        <w:gridCol w:w="425"/>
        <w:gridCol w:w="426"/>
        <w:gridCol w:w="1134"/>
        <w:gridCol w:w="425"/>
        <w:gridCol w:w="429"/>
        <w:gridCol w:w="1134"/>
        <w:gridCol w:w="1134"/>
      </w:tblGrid>
      <w:tr w:rsidR="001418FD" w:rsidRPr="001418FD" w:rsidTr="00734C58">
        <w:trPr>
          <w:trHeight w:val="423"/>
        </w:trPr>
        <w:tc>
          <w:tcPr>
            <w:tcW w:w="1885" w:type="dxa"/>
            <w:vMerge w:val="restart"/>
            <w:shd w:val="clear" w:color="auto" w:fill="auto"/>
            <w:textDirection w:val="btLr"/>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Должность</w:t>
            </w:r>
          </w:p>
        </w:tc>
        <w:tc>
          <w:tcPr>
            <w:tcW w:w="425" w:type="dxa"/>
            <w:vMerge w:val="restart"/>
            <w:shd w:val="clear" w:color="auto" w:fill="auto"/>
            <w:textDirection w:val="btLr"/>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Кол-во</w:t>
            </w:r>
          </w:p>
        </w:tc>
        <w:tc>
          <w:tcPr>
            <w:tcW w:w="2410" w:type="dxa"/>
            <w:gridSpan w:val="4"/>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Категория</w:t>
            </w:r>
          </w:p>
        </w:tc>
        <w:tc>
          <w:tcPr>
            <w:tcW w:w="2697" w:type="dxa"/>
            <w:gridSpan w:val="3"/>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Образование</w:t>
            </w:r>
          </w:p>
        </w:tc>
      </w:tr>
      <w:tr w:rsidR="001418FD" w:rsidRPr="001418FD" w:rsidTr="00734C58">
        <w:trPr>
          <w:cantSplit/>
          <w:trHeight w:val="1763"/>
        </w:trPr>
        <w:tc>
          <w:tcPr>
            <w:tcW w:w="1885" w:type="dxa"/>
            <w:vMerge/>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425" w:type="dxa"/>
            <w:vMerge/>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425" w:type="dxa"/>
            <w:shd w:val="clear" w:color="auto" w:fill="auto"/>
            <w:textDirection w:val="btLr"/>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высшая</w:t>
            </w:r>
          </w:p>
        </w:tc>
        <w:tc>
          <w:tcPr>
            <w:tcW w:w="426" w:type="dxa"/>
            <w:shd w:val="clear" w:color="auto" w:fill="auto"/>
            <w:textDirection w:val="btLr"/>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первая</w:t>
            </w:r>
          </w:p>
        </w:tc>
        <w:tc>
          <w:tcPr>
            <w:tcW w:w="1134" w:type="dxa"/>
            <w:shd w:val="clear" w:color="auto" w:fill="auto"/>
            <w:textDirection w:val="btLr"/>
          </w:tcPr>
          <w:p w:rsidR="001418FD" w:rsidRPr="001418FD" w:rsidRDefault="00734C58" w:rsidP="00734C58">
            <w:pPr>
              <w:spacing w:after="0" w:line="240" w:lineRule="auto"/>
              <w:ind w:right="113"/>
              <w:jc w:val="both"/>
              <w:rPr>
                <w:rFonts w:ascii="Times New Roman" w:eastAsia="Calibri" w:hAnsi="Times New Roman" w:cs="Times New Roman"/>
                <w:color w:val="000000"/>
                <w:sz w:val="28"/>
                <w:szCs w:val="28"/>
                <w:lang w:eastAsia="x-none"/>
              </w:rPr>
            </w:pPr>
            <w:r>
              <w:rPr>
                <w:rFonts w:ascii="Times New Roman" w:eastAsia="Calibri" w:hAnsi="Times New Roman" w:cs="Times New Roman"/>
                <w:color w:val="000000"/>
                <w:sz w:val="28"/>
                <w:szCs w:val="28"/>
                <w:lang w:eastAsia="x-none"/>
              </w:rPr>
              <w:t>Соответствие занимаемой должности</w:t>
            </w:r>
          </w:p>
        </w:tc>
        <w:tc>
          <w:tcPr>
            <w:tcW w:w="425" w:type="dxa"/>
            <w:shd w:val="clear" w:color="auto" w:fill="auto"/>
            <w:textDirection w:val="btLr"/>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без категории</w:t>
            </w:r>
          </w:p>
        </w:tc>
        <w:tc>
          <w:tcPr>
            <w:tcW w:w="429" w:type="dxa"/>
            <w:shd w:val="clear" w:color="auto" w:fill="auto"/>
            <w:textDirection w:val="btLr"/>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высшее</w:t>
            </w:r>
          </w:p>
        </w:tc>
        <w:tc>
          <w:tcPr>
            <w:tcW w:w="1134" w:type="dxa"/>
            <w:shd w:val="clear" w:color="auto" w:fill="auto"/>
            <w:textDirection w:val="btLr"/>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среднее специальное</w:t>
            </w:r>
          </w:p>
        </w:tc>
        <w:tc>
          <w:tcPr>
            <w:tcW w:w="1134" w:type="dxa"/>
            <w:shd w:val="clear" w:color="auto" w:fill="auto"/>
            <w:textDirection w:val="btLr"/>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студенты ВУЗов</w:t>
            </w:r>
          </w:p>
        </w:tc>
      </w:tr>
      <w:tr w:rsidR="001418FD" w:rsidRPr="001418FD" w:rsidTr="00734C58">
        <w:tc>
          <w:tcPr>
            <w:tcW w:w="188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Заведующий</w:t>
            </w:r>
          </w:p>
        </w:tc>
        <w:tc>
          <w:tcPr>
            <w:tcW w:w="42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1</w:t>
            </w:r>
          </w:p>
        </w:tc>
        <w:tc>
          <w:tcPr>
            <w:tcW w:w="42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426"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1134"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42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1</w:t>
            </w:r>
          </w:p>
        </w:tc>
        <w:tc>
          <w:tcPr>
            <w:tcW w:w="429"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1</w:t>
            </w:r>
          </w:p>
        </w:tc>
        <w:tc>
          <w:tcPr>
            <w:tcW w:w="1134"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1134"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r>
      <w:tr w:rsidR="001418FD" w:rsidRPr="001418FD" w:rsidTr="00734C58">
        <w:tc>
          <w:tcPr>
            <w:tcW w:w="188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Воспитатели</w:t>
            </w:r>
          </w:p>
        </w:tc>
        <w:tc>
          <w:tcPr>
            <w:tcW w:w="42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2</w:t>
            </w:r>
          </w:p>
        </w:tc>
        <w:tc>
          <w:tcPr>
            <w:tcW w:w="42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426" w:type="dxa"/>
            <w:shd w:val="clear" w:color="auto" w:fill="auto"/>
          </w:tcPr>
          <w:p w:rsidR="001418FD" w:rsidRPr="001418FD" w:rsidRDefault="00734C58" w:rsidP="001418FD">
            <w:pPr>
              <w:spacing w:after="0" w:line="360" w:lineRule="auto"/>
              <w:ind w:right="113"/>
              <w:jc w:val="both"/>
              <w:rPr>
                <w:rFonts w:ascii="Times New Roman" w:eastAsia="Calibri" w:hAnsi="Times New Roman" w:cs="Times New Roman"/>
                <w:color w:val="000000"/>
                <w:sz w:val="28"/>
                <w:szCs w:val="28"/>
                <w:lang w:eastAsia="x-none"/>
              </w:rPr>
            </w:pPr>
            <w:r>
              <w:rPr>
                <w:rFonts w:ascii="Times New Roman" w:eastAsia="Calibri" w:hAnsi="Times New Roman" w:cs="Times New Roman"/>
                <w:color w:val="000000"/>
                <w:sz w:val="28"/>
                <w:szCs w:val="28"/>
                <w:lang w:eastAsia="x-none"/>
              </w:rPr>
              <w:t>1</w:t>
            </w:r>
          </w:p>
        </w:tc>
        <w:tc>
          <w:tcPr>
            <w:tcW w:w="1134" w:type="dxa"/>
            <w:shd w:val="clear" w:color="auto" w:fill="auto"/>
          </w:tcPr>
          <w:p w:rsidR="001418FD" w:rsidRPr="001418FD" w:rsidRDefault="00734C58" w:rsidP="001418FD">
            <w:pPr>
              <w:spacing w:after="0" w:line="360" w:lineRule="auto"/>
              <w:ind w:right="113"/>
              <w:jc w:val="both"/>
              <w:rPr>
                <w:rFonts w:ascii="Times New Roman" w:eastAsia="Calibri" w:hAnsi="Times New Roman" w:cs="Times New Roman"/>
                <w:color w:val="000000"/>
                <w:sz w:val="28"/>
                <w:szCs w:val="28"/>
                <w:lang w:eastAsia="x-none"/>
              </w:rPr>
            </w:pPr>
            <w:r>
              <w:rPr>
                <w:rFonts w:ascii="Times New Roman" w:eastAsia="Calibri" w:hAnsi="Times New Roman" w:cs="Times New Roman"/>
                <w:color w:val="000000"/>
                <w:sz w:val="28"/>
                <w:szCs w:val="28"/>
                <w:lang w:eastAsia="x-none"/>
              </w:rPr>
              <w:t>1</w:t>
            </w:r>
          </w:p>
        </w:tc>
        <w:tc>
          <w:tcPr>
            <w:tcW w:w="42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429"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1</w:t>
            </w:r>
          </w:p>
        </w:tc>
        <w:tc>
          <w:tcPr>
            <w:tcW w:w="1134"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1</w:t>
            </w:r>
          </w:p>
        </w:tc>
        <w:tc>
          <w:tcPr>
            <w:tcW w:w="1134"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r>
      <w:tr w:rsidR="001418FD" w:rsidRPr="001418FD" w:rsidTr="00734C58">
        <w:tc>
          <w:tcPr>
            <w:tcW w:w="188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Итого</w:t>
            </w:r>
          </w:p>
        </w:tc>
        <w:tc>
          <w:tcPr>
            <w:tcW w:w="42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3</w:t>
            </w:r>
          </w:p>
        </w:tc>
        <w:tc>
          <w:tcPr>
            <w:tcW w:w="42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426" w:type="dxa"/>
            <w:shd w:val="clear" w:color="auto" w:fill="auto"/>
          </w:tcPr>
          <w:p w:rsidR="001418FD" w:rsidRPr="001418FD" w:rsidRDefault="00734C58" w:rsidP="001418FD">
            <w:pPr>
              <w:spacing w:after="0" w:line="360" w:lineRule="auto"/>
              <w:ind w:right="113"/>
              <w:jc w:val="both"/>
              <w:rPr>
                <w:rFonts w:ascii="Times New Roman" w:eastAsia="Calibri" w:hAnsi="Times New Roman" w:cs="Times New Roman"/>
                <w:color w:val="000000"/>
                <w:sz w:val="28"/>
                <w:szCs w:val="28"/>
                <w:lang w:eastAsia="x-none"/>
              </w:rPr>
            </w:pPr>
            <w:r>
              <w:rPr>
                <w:rFonts w:ascii="Times New Roman" w:eastAsia="Calibri" w:hAnsi="Times New Roman" w:cs="Times New Roman"/>
                <w:color w:val="000000"/>
                <w:sz w:val="28"/>
                <w:szCs w:val="28"/>
                <w:lang w:eastAsia="x-none"/>
              </w:rPr>
              <w:t>1</w:t>
            </w:r>
          </w:p>
        </w:tc>
        <w:tc>
          <w:tcPr>
            <w:tcW w:w="1134" w:type="dxa"/>
            <w:shd w:val="clear" w:color="auto" w:fill="auto"/>
          </w:tcPr>
          <w:p w:rsidR="001418FD" w:rsidRPr="001418FD" w:rsidRDefault="00734C58" w:rsidP="001418FD">
            <w:pPr>
              <w:spacing w:after="0" w:line="360" w:lineRule="auto"/>
              <w:ind w:right="113"/>
              <w:jc w:val="both"/>
              <w:rPr>
                <w:rFonts w:ascii="Times New Roman" w:eastAsia="Calibri" w:hAnsi="Times New Roman" w:cs="Times New Roman"/>
                <w:color w:val="000000"/>
                <w:sz w:val="28"/>
                <w:szCs w:val="28"/>
                <w:lang w:eastAsia="x-none"/>
              </w:rPr>
            </w:pPr>
            <w:r>
              <w:rPr>
                <w:rFonts w:ascii="Times New Roman" w:eastAsia="Calibri" w:hAnsi="Times New Roman" w:cs="Times New Roman"/>
                <w:color w:val="000000"/>
                <w:sz w:val="28"/>
                <w:szCs w:val="28"/>
                <w:lang w:eastAsia="x-none"/>
              </w:rPr>
              <w:t>1</w:t>
            </w:r>
          </w:p>
        </w:tc>
        <w:tc>
          <w:tcPr>
            <w:tcW w:w="425" w:type="dxa"/>
            <w:shd w:val="clear" w:color="auto" w:fill="auto"/>
          </w:tcPr>
          <w:p w:rsidR="001418FD" w:rsidRPr="001418FD" w:rsidRDefault="00484F3A" w:rsidP="001418FD">
            <w:pPr>
              <w:spacing w:after="0" w:line="360" w:lineRule="auto"/>
              <w:ind w:right="113"/>
              <w:jc w:val="both"/>
              <w:rPr>
                <w:rFonts w:ascii="Times New Roman" w:eastAsia="Calibri" w:hAnsi="Times New Roman" w:cs="Times New Roman"/>
                <w:color w:val="000000"/>
                <w:sz w:val="28"/>
                <w:szCs w:val="28"/>
                <w:lang w:eastAsia="x-none"/>
              </w:rPr>
            </w:pPr>
            <w:r>
              <w:rPr>
                <w:rFonts w:ascii="Times New Roman" w:eastAsia="Calibri" w:hAnsi="Times New Roman" w:cs="Times New Roman"/>
                <w:color w:val="000000"/>
                <w:sz w:val="28"/>
                <w:szCs w:val="28"/>
                <w:lang w:eastAsia="x-none"/>
              </w:rPr>
              <w:t>1</w:t>
            </w:r>
          </w:p>
        </w:tc>
        <w:tc>
          <w:tcPr>
            <w:tcW w:w="429"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2</w:t>
            </w:r>
          </w:p>
        </w:tc>
        <w:tc>
          <w:tcPr>
            <w:tcW w:w="1134"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1</w:t>
            </w:r>
          </w:p>
        </w:tc>
        <w:tc>
          <w:tcPr>
            <w:tcW w:w="1134"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r>
    </w:tbl>
    <w:p w:rsidR="001418FD" w:rsidRPr="001418FD" w:rsidRDefault="001418FD" w:rsidP="001418FD">
      <w:pPr>
        <w:spacing w:after="0" w:line="360" w:lineRule="auto"/>
        <w:ind w:right="113"/>
        <w:jc w:val="both"/>
        <w:rPr>
          <w:rFonts w:ascii="Times New Roman" w:eastAsia="Calibri" w:hAnsi="Times New Roman" w:cs="Times New Roman"/>
          <w:color w:val="000000"/>
          <w:sz w:val="24"/>
          <w:szCs w:val="24"/>
          <w:lang w:eastAsia="x-none"/>
        </w:rPr>
      </w:pP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Количество педагогов, прошедших аттестацию:</w:t>
      </w: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50"/>
        <w:gridCol w:w="1557"/>
        <w:gridCol w:w="1778"/>
        <w:gridCol w:w="1928"/>
      </w:tblGrid>
      <w:tr w:rsidR="001418FD" w:rsidRPr="001418FD" w:rsidTr="001418FD">
        <w:tc>
          <w:tcPr>
            <w:tcW w:w="2376"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Должность педагогического работника</w:t>
            </w:r>
          </w:p>
        </w:tc>
        <w:tc>
          <w:tcPr>
            <w:tcW w:w="1843"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xml:space="preserve">Соответствие занимаемой должности </w:t>
            </w:r>
          </w:p>
        </w:tc>
        <w:tc>
          <w:tcPr>
            <w:tcW w:w="157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1 категория</w:t>
            </w:r>
          </w:p>
        </w:tc>
        <w:tc>
          <w:tcPr>
            <w:tcW w:w="1878"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Высшая категория</w:t>
            </w:r>
          </w:p>
        </w:tc>
        <w:tc>
          <w:tcPr>
            <w:tcW w:w="1899"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Год прохождения аттестации</w:t>
            </w:r>
          </w:p>
        </w:tc>
      </w:tr>
      <w:tr w:rsidR="001418FD" w:rsidRPr="001418FD" w:rsidTr="001418FD">
        <w:tc>
          <w:tcPr>
            <w:tcW w:w="2376"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Воспитатель Боткина Антонина Дмитриевна</w:t>
            </w:r>
          </w:p>
        </w:tc>
        <w:tc>
          <w:tcPr>
            <w:tcW w:w="1843"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1</w:t>
            </w:r>
          </w:p>
        </w:tc>
        <w:tc>
          <w:tcPr>
            <w:tcW w:w="157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1878"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1899" w:type="dxa"/>
            <w:shd w:val="clear" w:color="auto" w:fill="auto"/>
          </w:tcPr>
          <w:p w:rsidR="001418FD" w:rsidRPr="001418FD" w:rsidRDefault="001418FD" w:rsidP="00734C58">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2015</w:t>
            </w:r>
          </w:p>
        </w:tc>
      </w:tr>
      <w:tr w:rsidR="001418FD" w:rsidRPr="001418FD" w:rsidTr="001418FD">
        <w:tc>
          <w:tcPr>
            <w:tcW w:w="2376"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Воспитатель Мелешина Елена Викторовна</w:t>
            </w:r>
          </w:p>
        </w:tc>
        <w:tc>
          <w:tcPr>
            <w:tcW w:w="1843"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1575"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1</w:t>
            </w:r>
          </w:p>
        </w:tc>
        <w:tc>
          <w:tcPr>
            <w:tcW w:w="1878" w:type="dxa"/>
            <w:shd w:val="clear" w:color="auto" w:fill="auto"/>
          </w:tcPr>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p>
        </w:tc>
        <w:tc>
          <w:tcPr>
            <w:tcW w:w="1899" w:type="dxa"/>
            <w:shd w:val="clear" w:color="auto" w:fill="auto"/>
          </w:tcPr>
          <w:p w:rsidR="001418FD" w:rsidRPr="001418FD" w:rsidRDefault="00734C58" w:rsidP="00734C58">
            <w:pPr>
              <w:spacing w:after="0" w:line="360" w:lineRule="auto"/>
              <w:ind w:right="113"/>
              <w:jc w:val="both"/>
              <w:rPr>
                <w:rFonts w:ascii="Times New Roman" w:eastAsia="Calibri" w:hAnsi="Times New Roman" w:cs="Times New Roman"/>
                <w:color w:val="000000"/>
                <w:sz w:val="28"/>
                <w:szCs w:val="28"/>
                <w:lang w:eastAsia="x-none"/>
              </w:rPr>
            </w:pPr>
            <w:r>
              <w:rPr>
                <w:rFonts w:ascii="Times New Roman" w:eastAsia="Calibri" w:hAnsi="Times New Roman" w:cs="Times New Roman"/>
                <w:color w:val="000000"/>
                <w:sz w:val="28"/>
                <w:szCs w:val="28"/>
                <w:lang w:eastAsia="x-none"/>
              </w:rPr>
              <w:t>21.12.</w:t>
            </w:r>
            <w:r w:rsidR="001418FD" w:rsidRPr="001418FD">
              <w:rPr>
                <w:rFonts w:ascii="Times New Roman" w:eastAsia="Calibri" w:hAnsi="Times New Roman" w:cs="Times New Roman"/>
                <w:color w:val="000000"/>
                <w:sz w:val="28"/>
                <w:szCs w:val="28"/>
                <w:lang w:eastAsia="x-none"/>
              </w:rPr>
              <w:t>2017</w:t>
            </w:r>
            <w:r>
              <w:rPr>
                <w:rFonts w:ascii="Times New Roman" w:eastAsia="Calibri" w:hAnsi="Times New Roman" w:cs="Times New Roman"/>
                <w:color w:val="000000"/>
                <w:sz w:val="28"/>
                <w:szCs w:val="28"/>
                <w:lang w:eastAsia="x-none"/>
              </w:rPr>
              <w:t>г.</w:t>
            </w:r>
          </w:p>
        </w:tc>
      </w:tr>
    </w:tbl>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4"/>
          <w:szCs w:val="24"/>
          <w:u w:val="single"/>
          <w:lang w:eastAsia="x-none"/>
        </w:rPr>
      </w:pP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u w:val="single"/>
          <w:lang w:eastAsia="x-none"/>
        </w:rPr>
      </w:pPr>
      <w:r w:rsidRPr="001418FD">
        <w:rPr>
          <w:rFonts w:ascii="Times New Roman" w:eastAsia="Calibri" w:hAnsi="Times New Roman" w:cs="Times New Roman"/>
          <w:color w:val="000000"/>
          <w:sz w:val="28"/>
          <w:szCs w:val="28"/>
          <w:u w:val="single"/>
          <w:lang w:eastAsia="x-none"/>
        </w:rPr>
        <w:t>Достижения педагогов</w:t>
      </w: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Не секрет, что родители для своего ребёнка – дошкольника выбирают не детский сад, а педагогов. Их интересует вопрос: Какие педагоги будут обучать, воспитывать ребёнка?</w:t>
      </w: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Педагогические кадры - это главный ресурс образования. Качество их подготовки, правильно выбранная система стимулирования их работы, условия труда, возможность к самореализации и самосовершенствованию – все это составляет основу качества педагогических кадров, которая влияет на качество образования. Хороший воспитатель – залог интереса ребёнка к образованию в дальнейшем, «перенос» качества подготовки, полученной в дошкольном возрасте, на начальную ступень развития. И здесь уместно обратить особое внимание на систему повышения квалификации и переподготовки кадров.</w:t>
      </w:r>
    </w:p>
    <w:p w:rsidR="001418FD" w:rsidRPr="001418FD" w:rsidRDefault="001418FD" w:rsidP="001418FD">
      <w:pPr>
        <w:spacing w:after="0" w:line="360" w:lineRule="auto"/>
        <w:ind w:right="113" w:firstLine="708"/>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 xml:space="preserve">Квалификация – это уровень развития способностей работника, позволяющий ему выполнять трудовые функции определённой степени </w:t>
      </w:r>
      <w:r w:rsidRPr="001418FD">
        <w:rPr>
          <w:rFonts w:ascii="Times New Roman" w:eastAsia="Calibri" w:hAnsi="Times New Roman" w:cs="Times New Roman"/>
          <w:color w:val="000000"/>
          <w:sz w:val="28"/>
          <w:szCs w:val="28"/>
          <w:lang w:eastAsia="x-none"/>
        </w:rPr>
        <w:lastRenderedPageBreak/>
        <w:t>сложности в конкретном виде деятельности. Она определяется объёмом теоретических знаний и практических навыков, которыми владеет работник, и является его важнейшей социально – экономической характеристикой. Квалификация отражает степень развития личности в важнейшей сфере жизнедеятельности – в труде и определяет его социальный статус. Квалификация определяется, прежде всего, уровнем полученного специального образования, а также опытом работы в конкретном виде деятельности. Эти показатели используются при установлении квалификационных требований к работнику, выполняющему определённые</w:t>
      </w:r>
    </w:p>
    <w:p w:rsidR="001418FD" w:rsidRPr="001418FD" w:rsidRDefault="001418FD" w:rsidP="001418FD">
      <w:pPr>
        <w:spacing w:after="0" w:line="360" w:lineRule="auto"/>
        <w:ind w:right="113"/>
        <w:jc w:val="both"/>
        <w:rPr>
          <w:rFonts w:ascii="Times New Roman" w:eastAsia="Calibri" w:hAnsi="Times New Roman" w:cs="Times New Roman"/>
          <w:color w:val="000000"/>
          <w:sz w:val="28"/>
          <w:szCs w:val="28"/>
          <w:lang w:eastAsia="x-none"/>
        </w:rPr>
      </w:pPr>
      <w:r w:rsidRPr="001418FD">
        <w:rPr>
          <w:rFonts w:ascii="Times New Roman" w:eastAsia="Calibri" w:hAnsi="Times New Roman" w:cs="Times New Roman"/>
          <w:color w:val="000000"/>
          <w:sz w:val="28"/>
          <w:szCs w:val="28"/>
          <w:lang w:eastAsia="x-none"/>
        </w:rPr>
        <w:t>должностные обязанности. Индивидуальные различия в квалификации специалистов учитываются путем внутри должностного квалификационного категорирования на основе аттестации.</w:t>
      </w:r>
    </w:p>
    <w:p w:rsidR="001418FD" w:rsidRPr="001418FD" w:rsidRDefault="001418FD" w:rsidP="001418FD">
      <w:pPr>
        <w:spacing w:after="0" w:line="360" w:lineRule="auto"/>
        <w:ind w:firstLine="709"/>
        <w:jc w:val="both"/>
        <w:rPr>
          <w:rFonts w:ascii="Times New Roman" w:eastAsia="Calibri" w:hAnsi="Times New Roman" w:cs="Times New Roman"/>
          <w:sz w:val="28"/>
          <w:szCs w:val="28"/>
        </w:rPr>
      </w:pPr>
      <w:r w:rsidRPr="001418FD">
        <w:rPr>
          <w:rFonts w:ascii="Times New Roman" w:eastAsia="Calibri" w:hAnsi="Times New Roman" w:cs="Times New Roman"/>
          <w:sz w:val="28"/>
          <w:szCs w:val="28"/>
        </w:rPr>
        <w:t>По результатам работы педагогического коллектива можно сделать следующие выводы:</w:t>
      </w:r>
    </w:p>
    <w:p w:rsidR="001418FD" w:rsidRPr="001418FD" w:rsidRDefault="001418FD" w:rsidP="001418FD">
      <w:pPr>
        <w:spacing w:after="0" w:line="360" w:lineRule="auto"/>
        <w:ind w:firstLine="709"/>
        <w:jc w:val="both"/>
        <w:rPr>
          <w:rFonts w:ascii="Times New Roman" w:eastAsia="Calibri" w:hAnsi="Times New Roman" w:cs="Times New Roman"/>
          <w:sz w:val="28"/>
          <w:szCs w:val="28"/>
        </w:rPr>
      </w:pPr>
      <w:r w:rsidRPr="001418FD">
        <w:rPr>
          <w:rFonts w:ascii="Times New Roman" w:eastAsia="Calibri" w:hAnsi="Times New Roman" w:cs="Times New Roman"/>
          <w:sz w:val="28"/>
          <w:szCs w:val="28"/>
        </w:rPr>
        <w:t>* Целевой компонент реализован на должном уровне.</w:t>
      </w:r>
    </w:p>
    <w:p w:rsidR="001418FD" w:rsidRPr="001418FD" w:rsidRDefault="001418FD" w:rsidP="001418FD">
      <w:pPr>
        <w:spacing w:after="0" w:line="360" w:lineRule="auto"/>
        <w:ind w:firstLine="709"/>
        <w:jc w:val="both"/>
        <w:rPr>
          <w:rFonts w:ascii="Times New Roman" w:eastAsia="Calibri" w:hAnsi="Times New Roman" w:cs="Times New Roman"/>
          <w:sz w:val="28"/>
          <w:szCs w:val="28"/>
        </w:rPr>
      </w:pPr>
      <w:r w:rsidRPr="001418FD">
        <w:rPr>
          <w:rFonts w:ascii="Times New Roman" w:eastAsia="Calibri" w:hAnsi="Times New Roman" w:cs="Times New Roman"/>
          <w:sz w:val="28"/>
          <w:szCs w:val="28"/>
        </w:rPr>
        <w:t>* Образовательная деятельность в ДО</w:t>
      </w:r>
      <w:r w:rsidR="00734C58">
        <w:rPr>
          <w:rFonts w:ascii="Times New Roman" w:eastAsia="Calibri" w:hAnsi="Times New Roman" w:cs="Times New Roman"/>
          <w:sz w:val="28"/>
          <w:szCs w:val="28"/>
        </w:rPr>
        <w:t>О</w:t>
      </w:r>
      <w:r w:rsidRPr="001418FD">
        <w:rPr>
          <w:rFonts w:ascii="Times New Roman" w:eastAsia="Calibri" w:hAnsi="Times New Roman" w:cs="Times New Roman"/>
          <w:sz w:val="28"/>
          <w:szCs w:val="28"/>
        </w:rPr>
        <w:t xml:space="preserve"> реализуется на достаточном уровне, но существует проблема с уровнем качества реализации образовательной области «Познание», а также с организацией самостоятельной и совместной деятельности детей по образовательной области «Музыка» воспитателями в группах в свободное время.</w:t>
      </w:r>
    </w:p>
    <w:p w:rsidR="001418FD" w:rsidRPr="001418FD" w:rsidRDefault="001418FD" w:rsidP="001418FD">
      <w:pPr>
        <w:spacing w:after="0" w:line="360" w:lineRule="auto"/>
        <w:ind w:firstLine="709"/>
        <w:jc w:val="both"/>
        <w:rPr>
          <w:rFonts w:ascii="Times New Roman" w:eastAsia="Calibri" w:hAnsi="Times New Roman" w:cs="Times New Roman"/>
          <w:sz w:val="28"/>
          <w:szCs w:val="28"/>
        </w:rPr>
      </w:pPr>
      <w:r w:rsidRPr="001418FD">
        <w:rPr>
          <w:rFonts w:ascii="Times New Roman" w:eastAsia="Calibri" w:hAnsi="Times New Roman" w:cs="Times New Roman"/>
          <w:sz w:val="28"/>
          <w:szCs w:val="28"/>
        </w:rPr>
        <w:t xml:space="preserve">* Анализ педагогической деятельности показывает, что профессиональный потенциал наших педагогов на достаточном уровне. Педагогический коллектив успешно осуществляет задачи, поставленные на учебный год. </w:t>
      </w:r>
    </w:p>
    <w:p w:rsidR="005E64A7" w:rsidRDefault="005E64A7" w:rsidP="001418FD">
      <w:pPr>
        <w:spacing w:after="0" w:line="240" w:lineRule="auto"/>
        <w:rPr>
          <w:rFonts w:ascii="Times New Roman" w:eastAsia="Times New Roman" w:hAnsi="Times New Roman" w:cs="Times New Roman"/>
          <w:color w:val="FF0000"/>
          <w:sz w:val="24"/>
        </w:rPr>
      </w:pPr>
    </w:p>
    <w:p w:rsidR="005E64A7" w:rsidRPr="00484F3A" w:rsidRDefault="005E64A7" w:rsidP="005E64A7">
      <w:pPr>
        <w:spacing w:after="0" w:line="240" w:lineRule="auto"/>
        <w:ind w:left="360"/>
        <w:jc w:val="center"/>
        <w:rPr>
          <w:rFonts w:ascii="Times New Roman" w:eastAsia="Times New Roman" w:hAnsi="Times New Roman" w:cs="Times New Roman"/>
          <w:sz w:val="28"/>
          <w:szCs w:val="28"/>
        </w:rPr>
      </w:pPr>
      <w:r w:rsidRPr="00484F3A">
        <w:rPr>
          <w:rFonts w:ascii="Times New Roman" w:eastAsia="Times New Roman" w:hAnsi="Times New Roman" w:cs="Times New Roman"/>
          <w:b/>
          <w:sz w:val="28"/>
          <w:szCs w:val="28"/>
        </w:rPr>
        <w:t>1.4. Направления развития</w:t>
      </w:r>
    </w:p>
    <w:p w:rsidR="00484F3A" w:rsidRDefault="00484F3A" w:rsidP="00484F3A">
      <w:pPr>
        <w:pStyle w:val="af0"/>
        <w:ind w:firstLine="360"/>
        <w:rPr>
          <w:rFonts w:eastAsia="Times New Roman"/>
          <w:color w:val="auto"/>
          <w:szCs w:val="22"/>
          <w:lang w:eastAsia="en-US"/>
        </w:rPr>
      </w:pPr>
    </w:p>
    <w:p w:rsidR="00254A4C" w:rsidRPr="00254A4C" w:rsidRDefault="00254A4C" w:rsidP="00254A4C">
      <w:pPr>
        <w:pStyle w:val="af0"/>
        <w:ind w:firstLine="360"/>
        <w:rPr>
          <w:sz w:val="28"/>
          <w:szCs w:val="28"/>
          <w:lang w:eastAsia="ru-RU"/>
        </w:rPr>
      </w:pPr>
      <w:r w:rsidRPr="00254A4C">
        <w:rPr>
          <w:sz w:val="28"/>
          <w:szCs w:val="28"/>
          <w:lang w:eastAsia="ru-RU"/>
        </w:rPr>
        <w:t>Показатели успешной работы дошкольного учрежде</w:t>
      </w:r>
      <w:r>
        <w:rPr>
          <w:sz w:val="28"/>
          <w:szCs w:val="28"/>
          <w:lang w:eastAsia="ru-RU"/>
        </w:rPr>
        <w:t>ния - это решение задач, постав</w:t>
      </w:r>
      <w:r w:rsidRPr="00254A4C">
        <w:rPr>
          <w:sz w:val="28"/>
          <w:szCs w:val="28"/>
          <w:lang w:eastAsia="ru-RU"/>
        </w:rPr>
        <w:t>ленных перед педагогическим коллективом, в области во</w:t>
      </w:r>
      <w:r>
        <w:rPr>
          <w:sz w:val="28"/>
          <w:szCs w:val="28"/>
          <w:lang w:eastAsia="ru-RU"/>
        </w:rPr>
        <w:t>спитания и образования, в облас</w:t>
      </w:r>
      <w:r w:rsidRPr="00254A4C">
        <w:rPr>
          <w:sz w:val="28"/>
          <w:szCs w:val="28"/>
          <w:lang w:eastAsia="ru-RU"/>
        </w:rPr>
        <w:t>ти физкультуры и спорта, по укреплению здоровья, в области финансово-хозяйственной деятельности, а также:</w:t>
      </w:r>
    </w:p>
    <w:p w:rsidR="00254A4C" w:rsidRPr="00254A4C" w:rsidRDefault="00254A4C" w:rsidP="00254A4C">
      <w:pPr>
        <w:pStyle w:val="af0"/>
        <w:ind w:firstLine="360"/>
        <w:rPr>
          <w:sz w:val="28"/>
          <w:szCs w:val="28"/>
          <w:lang w:eastAsia="ru-RU"/>
        </w:rPr>
      </w:pPr>
      <w:r w:rsidRPr="00254A4C">
        <w:rPr>
          <w:sz w:val="28"/>
          <w:szCs w:val="28"/>
          <w:lang w:eastAsia="ru-RU"/>
        </w:rPr>
        <w:lastRenderedPageBreak/>
        <w:t>- Выполнение закона РФ "Об образовании".</w:t>
      </w:r>
    </w:p>
    <w:p w:rsidR="00254A4C" w:rsidRPr="00254A4C" w:rsidRDefault="00254A4C" w:rsidP="00254A4C">
      <w:pPr>
        <w:pStyle w:val="af0"/>
        <w:ind w:firstLine="360"/>
        <w:rPr>
          <w:sz w:val="28"/>
          <w:szCs w:val="28"/>
          <w:lang w:eastAsia="ru-RU"/>
        </w:rPr>
      </w:pPr>
      <w:r w:rsidRPr="00254A4C">
        <w:rPr>
          <w:sz w:val="28"/>
          <w:szCs w:val="28"/>
          <w:lang w:eastAsia="ru-RU"/>
        </w:rPr>
        <w:t>- Доступное качественное обучение, основанно</w:t>
      </w:r>
      <w:r>
        <w:rPr>
          <w:sz w:val="28"/>
          <w:szCs w:val="28"/>
          <w:lang w:eastAsia="ru-RU"/>
        </w:rPr>
        <w:t xml:space="preserve">е на принципах разностороннего, </w:t>
      </w:r>
      <w:r w:rsidRPr="00254A4C">
        <w:rPr>
          <w:sz w:val="28"/>
          <w:szCs w:val="28"/>
          <w:lang w:eastAsia="ru-RU"/>
        </w:rPr>
        <w:t>универсального, базового образования в сочетании с вариативными компонентами.</w:t>
      </w:r>
    </w:p>
    <w:p w:rsidR="00254A4C" w:rsidRPr="00254A4C" w:rsidRDefault="00254A4C" w:rsidP="00254A4C">
      <w:pPr>
        <w:pStyle w:val="af0"/>
        <w:ind w:firstLine="360"/>
        <w:rPr>
          <w:sz w:val="28"/>
          <w:szCs w:val="28"/>
          <w:lang w:eastAsia="ru-RU"/>
        </w:rPr>
      </w:pPr>
      <w:r>
        <w:rPr>
          <w:sz w:val="28"/>
          <w:szCs w:val="28"/>
          <w:lang w:eastAsia="ru-RU"/>
        </w:rPr>
        <w:t xml:space="preserve">- </w:t>
      </w:r>
      <w:r w:rsidRPr="00254A4C">
        <w:rPr>
          <w:sz w:val="28"/>
          <w:szCs w:val="28"/>
          <w:lang w:eastAsia="ru-RU"/>
        </w:rPr>
        <w:t>Постоянное совершенствование методической работы.</w:t>
      </w:r>
    </w:p>
    <w:p w:rsidR="00254A4C" w:rsidRPr="00254A4C" w:rsidRDefault="00254A4C" w:rsidP="00254A4C">
      <w:pPr>
        <w:pStyle w:val="af0"/>
        <w:ind w:firstLine="360"/>
        <w:rPr>
          <w:sz w:val="28"/>
          <w:szCs w:val="28"/>
          <w:lang w:eastAsia="ru-RU"/>
        </w:rPr>
      </w:pPr>
      <w:r>
        <w:rPr>
          <w:sz w:val="28"/>
          <w:szCs w:val="28"/>
          <w:lang w:eastAsia="ru-RU"/>
        </w:rPr>
        <w:t xml:space="preserve">- </w:t>
      </w:r>
      <w:r w:rsidRPr="00254A4C">
        <w:rPr>
          <w:sz w:val="28"/>
          <w:szCs w:val="28"/>
          <w:lang w:eastAsia="ru-RU"/>
        </w:rPr>
        <w:t>Участие в конкурсах различных уровней воспитателей и воспитанников.</w:t>
      </w:r>
    </w:p>
    <w:p w:rsidR="00254A4C" w:rsidRPr="00254A4C" w:rsidRDefault="000E6BF4" w:rsidP="00254A4C">
      <w:pPr>
        <w:pStyle w:val="af0"/>
        <w:ind w:firstLine="360"/>
        <w:rPr>
          <w:sz w:val="28"/>
          <w:szCs w:val="28"/>
          <w:lang w:eastAsia="ru-RU"/>
        </w:rPr>
      </w:pPr>
      <w:r>
        <w:rPr>
          <w:sz w:val="28"/>
          <w:szCs w:val="28"/>
          <w:lang w:eastAsia="ru-RU"/>
        </w:rPr>
        <w:t>ДОО</w:t>
      </w:r>
      <w:r w:rsidR="00254A4C" w:rsidRPr="00254A4C">
        <w:rPr>
          <w:sz w:val="28"/>
          <w:szCs w:val="28"/>
          <w:lang w:eastAsia="ru-RU"/>
        </w:rPr>
        <w:t xml:space="preserve"> осуществляет свою деятельность в соответствии с предметом и целями деятельности, определенными в соответствии с норма</w:t>
      </w:r>
      <w:r>
        <w:rPr>
          <w:sz w:val="28"/>
          <w:szCs w:val="28"/>
          <w:lang w:eastAsia="ru-RU"/>
        </w:rPr>
        <w:t>тивными правовыми актами и Уста</w:t>
      </w:r>
      <w:r w:rsidR="00254A4C" w:rsidRPr="00254A4C">
        <w:rPr>
          <w:sz w:val="28"/>
          <w:szCs w:val="28"/>
          <w:lang w:eastAsia="ru-RU"/>
        </w:rPr>
        <w:t>вом.</w:t>
      </w:r>
    </w:p>
    <w:p w:rsidR="00254A4C" w:rsidRPr="00254A4C" w:rsidRDefault="00254A4C" w:rsidP="00254A4C">
      <w:pPr>
        <w:pStyle w:val="af0"/>
        <w:ind w:firstLine="360"/>
        <w:rPr>
          <w:sz w:val="28"/>
          <w:szCs w:val="28"/>
          <w:lang w:eastAsia="ru-RU"/>
        </w:rPr>
      </w:pPr>
      <w:r w:rsidRPr="00254A4C">
        <w:rPr>
          <w:sz w:val="28"/>
          <w:szCs w:val="28"/>
          <w:lang w:eastAsia="ru-RU"/>
        </w:rPr>
        <w:t xml:space="preserve">Цель </w:t>
      </w:r>
      <w:r w:rsidR="000E6BF4">
        <w:rPr>
          <w:sz w:val="28"/>
          <w:szCs w:val="28"/>
          <w:lang w:eastAsia="ru-RU"/>
        </w:rPr>
        <w:t>ДОО</w:t>
      </w:r>
      <w:r w:rsidRPr="00254A4C">
        <w:rPr>
          <w:sz w:val="28"/>
          <w:szCs w:val="28"/>
          <w:lang w:eastAsia="ru-RU"/>
        </w:rPr>
        <w:t>: Всестороннее, гармоническое форм</w:t>
      </w:r>
      <w:r w:rsidR="000E6BF4">
        <w:rPr>
          <w:sz w:val="28"/>
          <w:szCs w:val="28"/>
          <w:lang w:eastAsia="ru-RU"/>
        </w:rPr>
        <w:t>ирование личности ребёнка с учё</w:t>
      </w:r>
      <w:r w:rsidRPr="00254A4C">
        <w:rPr>
          <w:sz w:val="28"/>
          <w:szCs w:val="28"/>
          <w:lang w:eastAsia="ru-RU"/>
        </w:rPr>
        <w:t>том его особенностей физического, психического ра</w:t>
      </w:r>
      <w:r w:rsidR="000E6BF4">
        <w:rPr>
          <w:sz w:val="28"/>
          <w:szCs w:val="28"/>
          <w:lang w:eastAsia="ru-RU"/>
        </w:rPr>
        <w:t>звития, индивидуальных возможно</w:t>
      </w:r>
      <w:r w:rsidRPr="00254A4C">
        <w:rPr>
          <w:sz w:val="28"/>
          <w:szCs w:val="28"/>
          <w:lang w:eastAsia="ru-RU"/>
        </w:rPr>
        <w:t>стей и способностей, подготовка к обучению к школе,</w:t>
      </w:r>
      <w:r w:rsidR="000E6BF4">
        <w:rPr>
          <w:sz w:val="28"/>
          <w:szCs w:val="28"/>
          <w:lang w:eastAsia="ru-RU"/>
        </w:rPr>
        <w:t xml:space="preserve"> воспитание дошкольника на прин</w:t>
      </w:r>
      <w:r w:rsidRPr="00254A4C">
        <w:rPr>
          <w:sz w:val="28"/>
          <w:szCs w:val="28"/>
          <w:lang w:eastAsia="ru-RU"/>
        </w:rPr>
        <w:t>ципах гуманизма, гражданственности и трудолюбия.</w:t>
      </w:r>
    </w:p>
    <w:p w:rsidR="00254A4C" w:rsidRPr="00254A4C" w:rsidRDefault="00254A4C" w:rsidP="00254A4C">
      <w:pPr>
        <w:pStyle w:val="af0"/>
        <w:ind w:firstLine="360"/>
        <w:rPr>
          <w:sz w:val="28"/>
          <w:szCs w:val="28"/>
          <w:lang w:eastAsia="ru-RU"/>
        </w:rPr>
      </w:pPr>
      <w:r w:rsidRPr="00254A4C">
        <w:rPr>
          <w:sz w:val="28"/>
          <w:szCs w:val="28"/>
          <w:lang w:eastAsia="ru-RU"/>
        </w:rPr>
        <w:t>Задачи учреждения:</w:t>
      </w:r>
    </w:p>
    <w:p w:rsidR="00254A4C" w:rsidRPr="00254A4C" w:rsidRDefault="00254A4C" w:rsidP="00254A4C">
      <w:pPr>
        <w:pStyle w:val="af0"/>
        <w:ind w:firstLine="360"/>
        <w:rPr>
          <w:sz w:val="28"/>
          <w:szCs w:val="28"/>
          <w:lang w:eastAsia="ru-RU"/>
        </w:rPr>
      </w:pPr>
      <w:r w:rsidRPr="00254A4C">
        <w:rPr>
          <w:sz w:val="28"/>
          <w:szCs w:val="28"/>
          <w:lang w:eastAsia="ru-RU"/>
        </w:rPr>
        <w:t>- охрана жизни и укрепления физического и психического здоровья детей;</w:t>
      </w:r>
    </w:p>
    <w:p w:rsidR="00254A4C" w:rsidRPr="00254A4C" w:rsidRDefault="00254A4C" w:rsidP="00254A4C">
      <w:pPr>
        <w:pStyle w:val="af0"/>
        <w:ind w:firstLine="360"/>
        <w:rPr>
          <w:sz w:val="28"/>
          <w:szCs w:val="28"/>
          <w:lang w:eastAsia="ru-RU"/>
        </w:rPr>
      </w:pPr>
      <w:r w:rsidRPr="00254A4C">
        <w:rPr>
          <w:sz w:val="28"/>
          <w:szCs w:val="28"/>
          <w:lang w:eastAsia="ru-RU"/>
        </w:rPr>
        <w:t>- обеспечение познавательного, речевого, социально-ли</w:t>
      </w:r>
      <w:r w:rsidR="000E6BF4">
        <w:rPr>
          <w:sz w:val="28"/>
          <w:szCs w:val="28"/>
          <w:lang w:eastAsia="ru-RU"/>
        </w:rPr>
        <w:t>чностного, художественно - эсте</w:t>
      </w:r>
      <w:r w:rsidRPr="00254A4C">
        <w:rPr>
          <w:sz w:val="28"/>
          <w:szCs w:val="28"/>
          <w:lang w:eastAsia="ru-RU"/>
        </w:rPr>
        <w:t>тического и физического развития детей;</w:t>
      </w:r>
    </w:p>
    <w:p w:rsidR="00254A4C" w:rsidRPr="00254A4C" w:rsidRDefault="00254A4C" w:rsidP="000E6BF4">
      <w:pPr>
        <w:pStyle w:val="af0"/>
        <w:ind w:firstLine="360"/>
        <w:rPr>
          <w:sz w:val="28"/>
          <w:szCs w:val="28"/>
          <w:lang w:eastAsia="ru-RU"/>
        </w:rPr>
      </w:pPr>
      <w:r w:rsidRPr="00254A4C">
        <w:rPr>
          <w:sz w:val="28"/>
          <w:szCs w:val="28"/>
          <w:lang w:eastAsia="ru-RU"/>
        </w:rPr>
        <w:t>- воспитание с учетом возрастных категорий детей, уваж</w:t>
      </w:r>
      <w:r w:rsidR="000E6BF4">
        <w:rPr>
          <w:sz w:val="28"/>
          <w:szCs w:val="28"/>
          <w:lang w:eastAsia="ru-RU"/>
        </w:rPr>
        <w:t>ения к правам и свободам челове</w:t>
      </w:r>
      <w:r w:rsidRPr="00254A4C">
        <w:rPr>
          <w:sz w:val="28"/>
          <w:szCs w:val="28"/>
          <w:lang w:eastAsia="ru-RU"/>
        </w:rPr>
        <w:t>ка, любви к окр</w:t>
      </w:r>
      <w:r w:rsidR="000E6BF4">
        <w:rPr>
          <w:sz w:val="28"/>
          <w:szCs w:val="28"/>
          <w:lang w:eastAsia="ru-RU"/>
        </w:rPr>
        <w:t>ужающей природе, Родине, семье;</w:t>
      </w:r>
    </w:p>
    <w:p w:rsidR="00254A4C" w:rsidRPr="00254A4C" w:rsidRDefault="00254A4C" w:rsidP="00254A4C">
      <w:pPr>
        <w:pStyle w:val="af0"/>
        <w:ind w:firstLine="360"/>
        <w:rPr>
          <w:sz w:val="28"/>
          <w:szCs w:val="28"/>
          <w:lang w:eastAsia="ru-RU"/>
        </w:rPr>
      </w:pPr>
      <w:r w:rsidRPr="00254A4C">
        <w:rPr>
          <w:sz w:val="28"/>
          <w:szCs w:val="28"/>
          <w:lang w:eastAsia="ru-RU"/>
        </w:rPr>
        <w:t>- взаимодействие с семьями детей для обеспечения полноценного развития детей;</w:t>
      </w:r>
    </w:p>
    <w:p w:rsidR="00254A4C" w:rsidRPr="00254A4C" w:rsidRDefault="00254A4C" w:rsidP="00254A4C">
      <w:pPr>
        <w:pStyle w:val="af0"/>
        <w:ind w:firstLine="360"/>
        <w:rPr>
          <w:sz w:val="28"/>
          <w:szCs w:val="28"/>
          <w:lang w:eastAsia="ru-RU"/>
        </w:rPr>
      </w:pPr>
      <w:r w:rsidRPr="00254A4C">
        <w:rPr>
          <w:sz w:val="28"/>
          <w:szCs w:val="28"/>
          <w:lang w:eastAsia="ru-RU"/>
        </w:rPr>
        <w:t>- оказание консультативной и методической помощи родителям</w:t>
      </w:r>
    </w:p>
    <w:p w:rsidR="00254A4C" w:rsidRPr="00254A4C" w:rsidRDefault="00254A4C" w:rsidP="00254A4C">
      <w:pPr>
        <w:pStyle w:val="af0"/>
        <w:ind w:firstLine="360"/>
        <w:rPr>
          <w:sz w:val="28"/>
          <w:szCs w:val="28"/>
          <w:lang w:eastAsia="ru-RU"/>
        </w:rPr>
      </w:pPr>
      <w:r w:rsidRPr="00254A4C">
        <w:rPr>
          <w:sz w:val="28"/>
          <w:szCs w:val="28"/>
          <w:lang w:eastAsia="ru-RU"/>
        </w:rPr>
        <w:t>(законным представителям) по вопросам воспитания, обучения и развития детей.</w:t>
      </w:r>
    </w:p>
    <w:p w:rsidR="00254A4C" w:rsidRPr="00254A4C" w:rsidRDefault="00254A4C" w:rsidP="00254A4C">
      <w:pPr>
        <w:pStyle w:val="af0"/>
        <w:ind w:firstLine="360"/>
        <w:rPr>
          <w:sz w:val="28"/>
          <w:szCs w:val="28"/>
          <w:lang w:eastAsia="ru-RU"/>
        </w:rPr>
      </w:pPr>
      <w:r w:rsidRPr="00254A4C">
        <w:rPr>
          <w:sz w:val="28"/>
          <w:szCs w:val="28"/>
          <w:lang w:eastAsia="ru-RU"/>
        </w:rPr>
        <w:t>Предметом деятельности ДО</w:t>
      </w:r>
      <w:r w:rsidR="000E6BF4">
        <w:rPr>
          <w:sz w:val="28"/>
          <w:szCs w:val="28"/>
          <w:lang w:eastAsia="ru-RU"/>
        </w:rPr>
        <w:t>О</w:t>
      </w:r>
      <w:r w:rsidRPr="00254A4C">
        <w:rPr>
          <w:sz w:val="28"/>
          <w:szCs w:val="28"/>
          <w:lang w:eastAsia="ru-RU"/>
        </w:rPr>
        <w:t xml:space="preserve"> является реализация:</w:t>
      </w:r>
    </w:p>
    <w:p w:rsidR="00254A4C" w:rsidRPr="00254A4C" w:rsidRDefault="00254A4C" w:rsidP="00254A4C">
      <w:pPr>
        <w:pStyle w:val="af0"/>
        <w:ind w:firstLine="360"/>
        <w:rPr>
          <w:sz w:val="28"/>
          <w:szCs w:val="28"/>
          <w:lang w:eastAsia="ru-RU"/>
        </w:rPr>
      </w:pPr>
      <w:r w:rsidRPr="00254A4C">
        <w:rPr>
          <w:sz w:val="28"/>
          <w:szCs w:val="28"/>
          <w:lang w:eastAsia="ru-RU"/>
        </w:rPr>
        <w:t>-основных общеобразовательных программ дошкольного образования;</w:t>
      </w:r>
    </w:p>
    <w:p w:rsidR="00254A4C" w:rsidRPr="00254A4C" w:rsidRDefault="00254A4C" w:rsidP="00254A4C">
      <w:pPr>
        <w:pStyle w:val="af0"/>
        <w:ind w:firstLine="360"/>
        <w:rPr>
          <w:sz w:val="28"/>
          <w:szCs w:val="28"/>
          <w:lang w:eastAsia="ru-RU"/>
        </w:rPr>
      </w:pPr>
      <w:r w:rsidRPr="00254A4C">
        <w:rPr>
          <w:sz w:val="28"/>
          <w:szCs w:val="28"/>
          <w:lang w:eastAsia="ru-RU"/>
        </w:rPr>
        <w:t xml:space="preserve">Задачи воспитательно-образовательного процесса на </w:t>
      </w:r>
      <w:r w:rsidR="000E6BF4">
        <w:rPr>
          <w:sz w:val="28"/>
          <w:szCs w:val="28"/>
          <w:lang w:eastAsia="ru-RU"/>
        </w:rPr>
        <w:t xml:space="preserve">2018 </w:t>
      </w:r>
      <w:r w:rsidRPr="00254A4C">
        <w:rPr>
          <w:sz w:val="28"/>
          <w:szCs w:val="28"/>
          <w:lang w:eastAsia="ru-RU"/>
        </w:rPr>
        <w:t>год:</w:t>
      </w:r>
    </w:p>
    <w:p w:rsidR="00254A4C" w:rsidRPr="00254A4C" w:rsidRDefault="00254A4C" w:rsidP="00254A4C">
      <w:pPr>
        <w:pStyle w:val="af0"/>
        <w:ind w:firstLine="360"/>
        <w:rPr>
          <w:sz w:val="28"/>
          <w:szCs w:val="28"/>
          <w:lang w:eastAsia="ru-RU"/>
        </w:rPr>
      </w:pPr>
      <w:r w:rsidRPr="00254A4C">
        <w:rPr>
          <w:sz w:val="28"/>
          <w:szCs w:val="28"/>
          <w:lang w:eastAsia="ru-RU"/>
        </w:rPr>
        <w:lastRenderedPageBreak/>
        <w:t>Цель:</w:t>
      </w:r>
    </w:p>
    <w:p w:rsidR="00254A4C" w:rsidRPr="00254A4C" w:rsidRDefault="00254A4C" w:rsidP="00254A4C">
      <w:pPr>
        <w:pStyle w:val="af0"/>
        <w:ind w:firstLine="360"/>
        <w:rPr>
          <w:sz w:val="28"/>
          <w:szCs w:val="28"/>
          <w:lang w:eastAsia="ru-RU"/>
        </w:rPr>
      </w:pPr>
      <w:r w:rsidRPr="00254A4C">
        <w:rPr>
          <w:sz w:val="28"/>
          <w:szCs w:val="28"/>
          <w:lang w:eastAsia="ru-RU"/>
        </w:rPr>
        <w:t>- Продолжить создание организационно-методических условий для реализации Федеральных государственных образовательных стандартов дошкольного образования, посредством наработки планирующей и регламентирующей документации, лежащей в основе осуществления воспитательно-образовательного процесса в ДО</w:t>
      </w:r>
      <w:r w:rsidR="000E6BF4">
        <w:rPr>
          <w:sz w:val="28"/>
          <w:szCs w:val="28"/>
          <w:lang w:eastAsia="ru-RU"/>
        </w:rPr>
        <w:t>О</w:t>
      </w:r>
      <w:r w:rsidRPr="00254A4C">
        <w:rPr>
          <w:sz w:val="28"/>
          <w:szCs w:val="28"/>
          <w:lang w:eastAsia="ru-RU"/>
        </w:rPr>
        <w:t>, функционирование и разв</w:t>
      </w:r>
      <w:r w:rsidR="000E6BF4">
        <w:rPr>
          <w:sz w:val="28"/>
          <w:szCs w:val="28"/>
          <w:lang w:eastAsia="ru-RU"/>
        </w:rPr>
        <w:t>итие образовательной системы ДОО</w:t>
      </w:r>
      <w:r w:rsidRPr="00254A4C">
        <w:rPr>
          <w:sz w:val="28"/>
          <w:szCs w:val="28"/>
          <w:lang w:eastAsia="ru-RU"/>
        </w:rPr>
        <w:t xml:space="preserve"> в интересах формирования социально направленной и творчески активной личности ребенка.</w:t>
      </w:r>
    </w:p>
    <w:p w:rsidR="00254A4C" w:rsidRPr="00254A4C" w:rsidRDefault="00254A4C" w:rsidP="00254A4C">
      <w:pPr>
        <w:pStyle w:val="af0"/>
        <w:ind w:firstLine="360"/>
        <w:rPr>
          <w:sz w:val="28"/>
          <w:szCs w:val="28"/>
          <w:lang w:eastAsia="ru-RU"/>
        </w:rPr>
      </w:pPr>
      <w:r w:rsidRPr="00254A4C">
        <w:rPr>
          <w:sz w:val="28"/>
          <w:szCs w:val="28"/>
          <w:lang w:eastAsia="ru-RU"/>
        </w:rPr>
        <w:t>Задачи:</w:t>
      </w:r>
    </w:p>
    <w:p w:rsidR="00254A4C" w:rsidRPr="00254A4C" w:rsidRDefault="00254A4C" w:rsidP="00254A4C">
      <w:pPr>
        <w:pStyle w:val="af0"/>
        <w:ind w:firstLine="360"/>
        <w:rPr>
          <w:sz w:val="28"/>
          <w:szCs w:val="28"/>
          <w:lang w:eastAsia="ru-RU"/>
        </w:rPr>
      </w:pPr>
      <w:r w:rsidRPr="00254A4C">
        <w:rPr>
          <w:sz w:val="28"/>
          <w:szCs w:val="28"/>
          <w:lang w:eastAsia="ru-RU"/>
        </w:rPr>
        <w:t>1. Укрепление физического здоровья детей через с</w:t>
      </w:r>
      <w:r w:rsidR="000E6BF4">
        <w:rPr>
          <w:sz w:val="28"/>
          <w:szCs w:val="28"/>
          <w:lang w:eastAsia="ru-RU"/>
        </w:rPr>
        <w:t>оздание условий для систематиче</w:t>
      </w:r>
      <w:r w:rsidRPr="00254A4C">
        <w:rPr>
          <w:sz w:val="28"/>
          <w:szCs w:val="28"/>
          <w:lang w:eastAsia="ru-RU"/>
        </w:rPr>
        <w:t>ского оздоровления организма детей через систему фи</w:t>
      </w:r>
      <w:r w:rsidR="000E6BF4">
        <w:rPr>
          <w:sz w:val="28"/>
          <w:szCs w:val="28"/>
          <w:lang w:eastAsia="ru-RU"/>
        </w:rPr>
        <w:t>зкультурно-оздоровительной рабо</w:t>
      </w:r>
      <w:r w:rsidRPr="00254A4C">
        <w:rPr>
          <w:sz w:val="28"/>
          <w:szCs w:val="28"/>
          <w:lang w:eastAsia="ru-RU"/>
        </w:rPr>
        <w:t xml:space="preserve">ты в соответствии с требованиями ФГОС </w:t>
      </w:r>
      <w:proofErr w:type="gramStart"/>
      <w:r w:rsidRPr="00254A4C">
        <w:rPr>
          <w:sz w:val="28"/>
          <w:szCs w:val="28"/>
          <w:lang w:eastAsia="ru-RU"/>
        </w:rPr>
        <w:t>ДО</w:t>
      </w:r>
      <w:proofErr w:type="gramEnd"/>
      <w:r w:rsidRPr="00254A4C">
        <w:rPr>
          <w:sz w:val="28"/>
          <w:szCs w:val="28"/>
          <w:lang w:eastAsia="ru-RU"/>
        </w:rPr>
        <w:t>.</w:t>
      </w:r>
    </w:p>
    <w:p w:rsidR="00254A4C" w:rsidRPr="00254A4C" w:rsidRDefault="00254A4C" w:rsidP="00254A4C">
      <w:pPr>
        <w:pStyle w:val="af0"/>
        <w:ind w:firstLine="360"/>
        <w:rPr>
          <w:sz w:val="28"/>
          <w:szCs w:val="28"/>
          <w:lang w:eastAsia="ru-RU"/>
        </w:rPr>
      </w:pPr>
      <w:r w:rsidRPr="00254A4C">
        <w:rPr>
          <w:sz w:val="28"/>
          <w:szCs w:val="28"/>
          <w:lang w:eastAsia="ru-RU"/>
        </w:rPr>
        <w:t>2. Совершенствовать профессиональное мастерство педагогов через различные формы методической деятельности.</w:t>
      </w:r>
    </w:p>
    <w:p w:rsidR="00254A4C" w:rsidRPr="00254A4C" w:rsidRDefault="00254A4C" w:rsidP="00254A4C">
      <w:pPr>
        <w:pStyle w:val="af0"/>
        <w:ind w:firstLine="360"/>
        <w:rPr>
          <w:sz w:val="28"/>
          <w:szCs w:val="28"/>
          <w:lang w:eastAsia="ru-RU"/>
        </w:rPr>
      </w:pPr>
      <w:r w:rsidRPr="00254A4C">
        <w:rPr>
          <w:sz w:val="28"/>
          <w:szCs w:val="28"/>
          <w:lang w:eastAsia="ru-RU"/>
        </w:rPr>
        <w:t xml:space="preserve">3. Создать в </w:t>
      </w:r>
      <w:r w:rsidR="000E6BF4">
        <w:rPr>
          <w:sz w:val="28"/>
          <w:szCs w:val="28"/>
          <w:lang w:eastAsia="ru-RU"/>
        </w:rPr>
        <w:t>ДОО</w:t>
      </w:r>
      <w:r w:rsidRPr="00254A4C">
        <w:rPr>
          <w:sz w:val="28"/>
          <w:szCs w:val="28"/>
          <w:lang w:eastAsia="ru-RU"/>
        </w:rPr>
        <w:t xml:space="preserve"> предметно-пространственную развивающую образовательную среду с помощью проектной деятельности, которая представляет собой систему условий социализации и индивидуализации детей, найти пути, которые позволят интегрировать предметно-развивающую среду семьи и детского сада, связать воспитательно-образовательный процесс с социальной жизнью.</w:t>
      </w:r>
    </w:p>
    <w:p w:rsidR="00254A4C" w:rsidRDefault="00254A4C" w:rsidP="00254A4C">
      <w:pPr>
        <w:pStyle w:val="af0"/>
        <w:ind w:firstLine="360"/>
        <w:rPr>
          <w:sz w:val="28"/>
          <w:szCs w:val="28"/>
          <w:lang w:eastAsia="ru-RU"/>
        </w:rPr>
      </w:pPr>
      <w:r w:rsidRPr="00254A4C">
        <w:rPr>
          <w:sz w:val="28"/>
          <w:szCs w:val="28"/>
          <w:lang w:eastAsia="ru-RU"/>
        </w:rPr>
        <w:t>4. Углубить работу педагогического коллектива, по воспитанию нравственно-патриотических чувств у дошкольников, через приобщение к культурно-историческим ценностям.</w:t>
      </w:r>
    </w:p>
    <w:p w:rsidR="005E64A7" w:rsidRDefault="005E64A7" w:rsidP="005E64A7">
      <w:pPr>
        <w:tabs>
          <w:tab w:val="left" w:pos="1134"/>
        </w:tabs>
        <w:spacing w:after="0" w:line="240" w:lineRule="auto"/>
        <w:jc w:val="both"/>
        <w:rPr>
          <w:rFonts w:ascii="Times New Roman" w:eastAsia="Times New Roman" w:hAnsi="Times New Roman" w:cs="Times New Roman"/>
          <w:sz w:val="24"/>
        </w:rPr>
      </w:pPr>
    </w:p>
    <w:p w:rsidR="005E64A7" w:rsidRPr="00484F3A" w:rsidRDefault="005E64A7" w:rsidP="005E64A7">
      <w:pPr>
        <w:spacing w:after="0" w:line="240" w:lineRule="auto"/>
        <w:ind w:left="720"/>
        <w:jc w:val="center"/>
        <w:rPr>
          <w:rFonts w:ascii="Times New Roman" w:eastAsia="Times New Roman" w:hAnsi="Times New Roman" w:cs="Times New Roman"/>
          <w:b/>
          <w:sz w:val="28"/>
          <w:szCs w:val="28"/>
        </w:rPr>
      </w:pPr>
      <w:r w:rsidRPr="00484F3A">
        <w:rPr>
          <w:rFonts w:ascii="Times New Roman" w:eastAsia="Times New Roman" w:hAnsi="Times New Roman" w:cs="Times New Roman"/>
          <w:b/>
          <w:sz w:val="28"/>
          <w:szCs w:val="28"/>
        </w:rPr>
        <w:t>1.5.Образовательная политика</w:t>
      </w:r>
    </w:p>
    <w:p w:rsidR="005E64A7" w:rsidRDefault="005E64A7" w:rsidP="005E64A7">
      <w:pPr>
        <w:spacing w:after="0" w:line="240" w:lineRule="auto"/>
        <w:ind w:firstLine="708"/>
        <w:jc w:val="both"/>
        <w:rPr>
          <w:rFonts w:ascii="Times New Roman" w:eastAsia="Times New Roman" w:hAnsi="Times New Roman" w:cs="Times New Roman"/>
          <w:sz w:val="24"/>
        </w:rPr>
      </w:pP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 xml:space="preserve">Обособленное подразделение «Троицкий детский сад» работает по основной образовательной программе дошкольного образования «От рождения до школы» под ред. Н.Е. Вераксы, которая позволяет коллективу эффективно выполнять государственные стандарты в области обучения, и </w:t>
      </w:r>
      <w:r w:rsidRPr="00484F3A">
        <w:rPr>
          <w:rFonts w:ascii="Times New Roman" w:eastAsia="Calibri" w:hAnsi="Times New Roman" w:cs="Times New Roman"/>
          <w:sz w:val="28"/>
          <w:szCs w:val="28"/>
        </w:rPr>
        <w:lastRenderedPageBreak/>
        <w:t xml:space="preserve">направлена на развитие познавательной, интеллектуальной, эмоциональной сфер личности ребенка. Введение </w:t>
      </w:r>
      <w:proofErr w:type="spellStart"/>
      <w:r w:rsidRPr="00484F3A">
        <w:rPr>
          <w:rFonts w:ascii="Times New Roman" w:eastAsia="Calibri" w:hAnsi="Times New Roman" w:cs="Times New Roman"/>
          <w:sz w:val="28"/>
          <w:szCs w:val="28"/>
        </w:rPr>
        <w:t>здоровьесберегающих</w:t>
      </w:r>
      <w:proofErr w:type="spellEnd"/>
      <w:r w:rsidRPr="00484F3A">
        <w:rPr>
          <w:rFonts w:ascii="Times New Roman" w:eastAsia="Calibri" w:hAnsi="Times New Roman" w:cs="Times New Roman"/>
          <w:sz w:val="28"/>
          <w:szCs w:val="28"/>
        </w:rPr>
        <w:t xml:space="preserve"> технологий в образовательный процесс позволяет дозировать учебную нагрузку, создавать условия для благоприятного эмоционального и физического развития детей.</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Организация предметно-развивающей среды в ДОО соответствует программам, удовлетворяет потребности детей, стимулирует их развитие. В этом учебном году во всех группах дополнительно были созданы уголки по национально – региональному компоненту. В них воспитанники могут знакомиться с бытом, традициями и фольклором мордовского народа.</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Значительное место в образовательном процессе занимает игра как основной вид деятельности. Широко представлены игры с правилами, дидактические и театрализованные игры. Педагоги поощряют самостоятельную организацию детьми игрового пространства, индивидуальную и совместную деятельность детей. Включаются как участники в игры детей с правилами, организуют дидактические игры, способствующие разностороннему развитию детей.</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Во всех группах созданы достаточные условия для интеллектуального развития детей: много познавательной и художественной литературы, иллюстративного материала, знакомящего с живой и неживой природой, рукотворным миром.</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 xml:space="preserve">Работа по развитию речи в ДОО строится на основе результатов комплексной диагностики. В группах ведется стабильная работа по формированию грамматического строя языка, звуковой культуре, активизации словаря и развитию связной речи. Сотрудники приобщают детей к культуре чтения художественной литературы, читают детям книги, беседуют о </w:t>
      </w:r>
      <w:proofErr w:type="gramStart"/>
      <w:r w:rsidRPr="00484F3A">
        <w:rPr>
          <w:rFonts w:ascii="Times New Roman" w:eastAsia="Calibri" w:hAnsi="Times New Roman" w:cs="Times New Roman"/>
          <w:sz w:val="28"/>
          <w:szCs w:val="28"/>
        </w:rPr>
        <w:t>прочитанном</w:t>
      </w:r>
      <w:proofErr w:type="gramEnd"/>
      <w:r w:rsidRPr="00484F3A">
        <w:rPr>
          <w:rFonts w:ascii="Times New Roman" w:eastAsia="Calibri" w:hAnsi="Times New Roman" w:cs="Times New Roman"/>
          <w:sz w:val="28"/>
          <w:szCs w:val="28"/>
        </w:rPr>
        <w:t xml:space="preserve">. Недостатками в работе по развитию речи являются: не всегда правильная организация занятия по составлению различных видов рассказов и пересказов (необходимо тщательно продумывать вопросы и задания к этим занятиям), иногда - отсутствие мотивации перед занятием. В ДОО созданы благоприятные условия для трудового воспитания детей (труд </w:t>
      </w:r>
      <w:r w:rsidRPr="00484F3A">
        <w:rPr>
          <w:rFonts w:ascii="Times New Roman" w:eastAsia="Calibri" w:hAnsi="Times New Roman" w:cs="Times New Roman"/>
          <w:sz w:val="28"/>
          <w:szCs w:val="28"/>
        </w:rPr>
        <w:lastRenderedPageBreak/>
        <w:t>в природе, хозяйственно-бытовой труд, ручной труд). В ДОО имеются уголки природы в каждой группе, где дети учатся поведению и труду в природе, а в уголках хозяйственно-бытового труда имеется все необходимое</w:t>
      </w:r>
    </w:p>
    <w:p w:rsidR="00484F3A" w:rsidRPr="00484F3A" w:rsidRDefault="00484F3A" w:rsidP="00733ADC">
      <w:pPr>
        <w:spacing w:after="0" w:line="360" w:lineRule="auto"/>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оборудование для привития трудовых навыков. Занятия по ручному труду, аппликации, конструированию, организация творческой деятельности в рамках кружковой работы формирует трудовые навыки, необходимые в быту. При организации трудовой деятельности учитывается половая дифференциация.</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 xml:space="preserve">Педагоги ДОО создают условия для художественно-эстетического развития детей в процессе изобразительной, музыкальной, театрализованной, а также свободной деятельности. </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Под руководством педагогов в обособленном подразделении «Троицкий детский сад» организуются традиционные конкурсы, акции, выставки детского творчества. Воспитанники ДОО занимают призовые места, получают благодарственные письма и грамоты.</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В работе с детьми раннего возраста педагоги создают все необходимые условия для успешного прохождения каждым ребенком периода адаптации: налаживают положительные контакты между детьми, организуют различные виды игр, способствующих сближению детей. Воспитатели создают условия для развития речи детей: играют с детьми в речевые игры, дают послушать детские песенки, читают книжки, поддерживают звукоподражания. Стимулируют возникновение интереса к лепке, рисованию и т.д. Воспитателем младшей разновозрастной группы проводятся занятия по освоению основных видов движений, закаливающие мероприятия. Музыкальный руководитель проводит в группах раннего возраста музыкальные занятия.</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 xml:space="preserve">Организация образовательного процесса в целом по ДОО имеет достаточный уровень. Причиной низких оценок по некоторым критериям является небольшой опыт работы педагога, трудности в овладении новыми </w:t>
      </w:r>
      <w:r w:rsidRPr="00484F3A">
        <w:rPr>
          <w:rFonts w:ascii="Times New Roman" w:eastAsia="Calibri" w:hAnsi="Times New Roman" w:cs="Times New Roman"/>
          <w:sz w:val="28"/>
          <w:szCs w:val="28"/>
        </w:rPr>
        <w:lastRenderedPageBreak/>
        <w:t>технологиями, в некоторых случаях проявляется синдром профессиональной усталости.</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Основные цели и задачи осуществления образовательного процесса определены исходя из положений концепции дошкольного воспитания, задач Программы развития ДОО, образовательных программ, на основании запросов и потребностей родителей:</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 сохранение и укрепление здоровья детей;</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 создание условий для полноценного психического и физического развития детей;</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 обеспечение возможности прожить радостно и содержательно каждый день.</w:t>
      </w:r>
    </w:p>
    <w:p w:rsidR="00484F3A" w:rsidRPr="00484F3A" w:rsidRDefault="00484F3A" w:rsidP="00484F3A">
      <w:pPr>
        <w:spacing w:after="0" w:line="360" w:lineRule="auto"/>
        <w:ind w:firstLine="709"/>
        <w:jc w:val="both"/>
        <w:rPr>
          <w:rFonts w:ascii="Times New Roman" w:eastAsia="Calibri" w:hAnsi="Times New Roman" w:cs="Times New Roman"/>
          <w:sz w:val="28"/>
          <w:szCs w:val="28"/>
        </w:rPr>
      </w:pPr>
      <w:r w:rsidRPr="00484F3A">
        <w:rPr>
          <w:rFonts w:ascii="Times New Roman" w:eastAsia="Calibri" w:hAnsi="Times New Roman" w:cs="Times New Roman"/>
          <w:sz w:val="28"/>
          <w:szCs w:val="28"/>
        </w:rPr>
        <w:t>В течение учебного года проводилась большая и планомерная работа по освоению детьми знаний, умений и овладению навыками. С целью дифференцированного подхода к детям педагоги вели наблюдения за достижениями каждого ребенка, проводилась коррекционная работа. В течение учебного года образовательная работа велась на достаточном уровне. В конце учебного года в соответствии с федеральными государственными требованиями был проведен мониторинг освоения программы и мониторинг развития детей.</w:t>
      </w:r>
    </w:p>
    <w:p w:rsidR="005E64A7" w:rsidRDefault="005E64A7" w:rsidP="005E64A7">
      <w:pPr>
        <w:tabs>
          <w:tab w:val="left" w:pos="4320"/>
        </w:tabs>
        <w:spacing w:after="0" w:line="240" w:lineRule="auto"/>
        <w:jc w:val="center"/>
        <w:rPr>
          <w:rFonts w:ascii="Times New Roman" w:eastAsia="Times New Roman" w:hAnsi="Times New Roman" w:cs="Times New Roman"/>
          <w:b/>
          <w:sz w:val="24"/>
          <w:u w:val="single"/>
        </w:rPr>
      </w:pPr>
    </w:p>
    <w:p w:rsidR="005E64A7" w:rsidRPr="00484F3A" w:rsidRDefault="005E64A7" w:rsidP="005E64A7">
      <w:pPr>
        <w:spacing w:after="0" w:line="240" w:lineRule="auto"/>
        <w:jc w:val="center"/>
        <w:rPr>
          <w:rFonts w:ascii="Verdana" w:eastAsia="Verdana" w:hAnsi="Verdana" w:cs="Verdana"/>
          <w:b/>
          <w:sz w:val="28"/>
          <w:szCs w:val="28"/>
        </w:rPr>
      </w:pPr>
      <w:r w:rsidRPr="00484F3A">
        <w:rPr>
          <w:rFonts w:ascii="Times New Roman" w:eastAsia="Times New Roman" w:hAnsi="Times New Roman" w:cs="Times New Roman"/>
          <w:b/>
          <w:sz w:val="28"/>
          <w:szCs w:val="28"/>
        </w:rPr>
        <w:t xml:space="preserve">1.6.Система мониторинга реализации программы </w:t>
      </w:r>
    </w:p>
    <w:p w:rsidR="00885875" w:rsidRDefault="00885875" w:rsidP="00885875">
      <w:pPr>
        <w:rPr>
          <w:rFonts w:ascii="Times New Roman" w:eastAsia="Calibri" w:hAnsi="Times New Roman" w:cs="Times New Roman"/>
          <w:sz w:val="28"/>
          <w:szCs w:val="28"/>
        </w:rPr>
      </w:pPr>
    </w:p>
    <w:p w:rsidR="00885875" w:rsidRDefault="00885875" w:rsidP="002C4496">
      <w:pPr>
        <w:spacing w:after="0" w:line="360" w:lineRule="auto"/>
        <w:ind w:firstLine="709"/>
        <w:jc w:val="both"/>
        <w:rPr>
          <w:rFonts w:ascii="Times New Roman" w:eastAsia="Calibri" w:hAnsi="Times New Roman" w:cs="Times New Roman"/>
          <w:sz w:val="28"/>
          <w:szCs w:val="28"/>
        </w:rPr>
      </w:pPr>
      <w:r w:rsidRPr="00885875">
        <w:rPr>
          <w:rFonts w:ascii="Times New Roman" w:eastAsia="Times New Roman" w:hAnsi="Times New Roman" w:cs="Times New Roman"/>
          <w:color w:val="000000"/>
          <w:sz w:val="28"/>
          <w:szCs w:val="28"/>
        </w:rPr>
        <w:t xml:space="preserve">Согласно п. 4.3 Федерального государственного образовательного стандарта дошкольного образования,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w:t>
      </w:r>
      <w:proofErr w:type="spellStart"/>
      <w:r w:rsidRPr="00885875">
        <w:rPr>
          <w:rFonts w:ascii="Times New Roman" w:eastAsia="Times New Roman" w:hAnsi="Times New Roman" w:cs="Times New Roman"/>
          <w:color w:val="000000"/>
          <w:sz w:val="28"/>
          <w:szCs w:val="28"/>
        </w:rPr>
        <w:t>т.ч</w:t>
      </w:r>
      <w:proofErr w:type="spellEnd"/>
      <w:r w:rsidRPr="00885875">
        <w:rPr>
          <w:rFonts w:ascii="Times New Roman" w:eastAsia="Times New Roman" w:hAnsi="Times New Roman" w:cs="Times New Roman"/>
          <w:color w:val="000000"/>
          <w:sz w:val="28"/>
          <w:szCs w:val="28"/>
        </w:rPr>
        <w:t xml:space="preserve">. в виде педагогической диагностики (мониторинга), а также не являются основанием для их формального сравнения с реальными достижениями детей. Однако в целях оценки эффективности педагогической работы и лежащей в основе их дальнейшего </w:t>
      </w:r>
      <w:r w:rsidRPr="00885875">
        <w:rPr>
          <w:rFonts w:ascii="Times New Roman" w:eastAsia="Times New Roman" w:hAnsi="Times New Roman" w:cs="Times New Roman"/>
          <w:color w:val="000000"/>
          <w:sz w:val="28"/>
          <w:szCs w:val="28"/>
        </w:rPr>
        <w:lastRenderedPageBreak/>
        <w:t>планирования, может проводиться оценка индивидуального развития детей дошкольного возраста в рамках педагогической диагностики (мониторинга)</w:t>
      </w:r>
    </w:p>
    <w:p w:rsidR="00885875" w:rsidRDefault="00885875" w:rsidP="00885875">
      <w:pPr>
        <w:spacing w:after="0" w:line="360" w:lineRule="auto"/>
        <w:ind w:firstLine="709"/>
        <w:jc w:val="both"/>
        <w:rPr>
          <w:rFonts w:ascii="Times New Roman" w:eastAsia="Calibri" w:hAnsi="Times New Roman" w:cs="Times New Roman"/>
          <w:sz w:val="28"/>
          <w:szCs w:val="28"/>
        </w:rPr>
      </w:pPr>
      <w:r w:rsidRPr="00885875">
        <w:rPr>
          <w:rFonts w:ascii="Times New Roman" w:eastAsia="Times New Roman" w:hAnsi="Times New Roman" w:cs="Times New Roman"/>
          <w:color w:val="000000"/>
          <w:sz w:val="28"/>
          <w:szCs w:val="28"/>
        </w:rPr>
        <w:t>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885875" w:rsidRDefault="00885875" w:rsidP="00885875">
      <w:pPr>
        <w:spacing w:after="0" w:line="360" w:lineRule="auto"/>
        <w:ind w:firstLine="709"/>
        <w:jc w:val="both"/>
        <w:rPr>
          <w:rFonts w:ascii="Times New Roman" w:eastAsia="Calibri" w:hAnsi="Times New Roman" w:cs="Times New Roman"/>
          <w:sz w:val="28"/>
          <w:szCs w:val="28"/>
        </w:rPr>
      </w:pPr>
      <w:r w:rsidRPr="00885875">
        <w:rPr>
          <w:rFonts w:ascii="Times New Roman" w:eastAsia="Times New Roman" w:hAnsi="Times New Roman" w:cs="Times New Roman"/>
          <w:color w:val="000000"/>
          <w:sz w:val="28"/>
          <w:szCs w:val="28"/>
        </w:rPr>
        <w:t>Мониторинг осуществлялся в форме регулярных наблюдений педагога за детьми в повседневной жизни и в процессе непрерывной образовательной деятельности с ними.</w:t>
      </w:r>
    </w:p>
    <w:p w:rsidR="00254A4C" w:rsidRDefault="00885875" w:rsidP="00254A4C">
      <w:pPr>
        <w:spacing w:after="0" w:line="360" w:lineRule="auto"/>
        <w:ind w:firstLine="709"/>
        <w:jc w:val="both"/>
        <w:rPr>
          <w:rFonts w:ascii="Times New Roman" w:eastAsia="Calibri" w:hAnsi="Times New Roman" w:cs="Times New Roman"/>
          <w:sz w:val="28"/>
          <w:szCs w:val="28"/>
        </w:rPr>
      </w:pPr>
      <w:r w:rsidRPr="00885875">
        <w:rPr>
          <w:rFonts w:ascii="Times New Roman" w:eastAsia="Times New Roman" w:hAnsi="Times New Roman" w:cs="Times New Roman"/>
          <w:color w:val="000000"/>
          <w:sz w:val="28"/>
          <w:szCs w:val="28"/>
        </w:rPr>
        <w:t>Результаты педагогического анализа показывают преобладание детей со средним уровнем развития, что говорит об эффективности педагогического процесса в ДО</w:t>
      </w:r>
      <w:r w:rsidR="00254A4C">
        <w:rPr>
          <w:rFonts w:ascii="Times New Roman" w:eastAsia="Times New Roman" w:hAnsi="Times New Roman" w:cs="Times New Roman"/>
          <w:color w:val="000000"/>
          <w:sz w:val="28"/>
          <w:szCs w:val="28"/>
        </w:rPr>
        <w:t>О</w:t>
      </w:r>
      <w:r w:rsidRPr="00885875">
        <w:rPr>
          <w:rFonts w:ascii="Times New Roman" w:eastAsia="Times New Roman" w:hAnsi="Times New Roman" w:cs="Times New Roman"/>
          <w:color w:val="000000"/>
          <w:sz w:val="28"/>
          <w:szCs w:val="28"/>
        </w:rPr>
        <w:t>.</w:t>
      </w:r>
    </w:p>
    <w:p w:rsidR="00254A4C" w:rsidRDefault="00885875" w:rsidP="00254A4C">
      <w:pPr>
        <w:spacing w:after="0" w:line="360" w:lineRule="auto"/>
        <w:ind w:firstLine="709"/>
        <w:jc w:val="both"/>
        <w:rPr>
          <w:rFonts w:ascii="Times New Roman" w:eastAsia="Calibri" w:hAnsi="Times New Roman" w:cs="Times New Roman"/>
          <w:sz w:val="28"/>
          <w:szCs w:val="28"/>
        </w:rPr>
      </w:pPr>
      <w:r w:rsidRPr="00885875">
        <w:rPr>
          <w:rFonts w:ascii="Times New Roman" w:eastAsia="Times New Roman" w:hAnsi="Times New Roman" w:cs="Times New Roman"/>
          <w:color w:val="000000"/>
          <w:sz w:val="28"/>
          <w:szCs w:val="28"/>
        </w:rPr>
        <w:t>Вывод: В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воспитанников.</w:t>
      </w:r>
    </w:p>
    <w:p w:rsidR="00885875" w:rsidRPr="00885875" w:rsidRDefault="00885875" w:rsidP="00254A4C">
      <w:pPr>
        <w:spacing w:after="0" w:line="360" w:lineRule="auto"/>
        <w:ind w:firstLine="709"/>
        <w:jc w:val="both"/>
        <w:rPr>
          <w:rFonts w:ascii="Times New Roman" w:eastAsia="Calibri" w:hAnsi="Times New Roman" w:cs="Times New Roman"/>
          <w:sz w:val="28"/>
          <w:szCs w:val="28"/>
        </w:rPr>
      </w:pPr>
      <w:r w:rsidRPr="00885875">
        <w:rPr>
          <w:rFonts w:ascii="Times New Roman" w:eastAsia="Times New Roman" w:hAnsi="Times New Roman" w:cs="Times New Roman"/>
          <w:color w:val="000000"/>
          <w:sz w:val="28"/>
          <w:szCs w:val="28"/>
        </w:rPr>
        <w:t>Для определения эффективности воспитательно-образовательной работы педагогами была проведена оценка выполнения программы, сделан анализ. Воспитанники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w:t>
      </w:r>
      <w:r w:rsidRPr="00885875">
        <w:rPr>
          <w:rFonts w:ascii="Verdana" w:eastAsia="Times New Roman" w:hAnsi="Verdana" w:cs="Times New Roman"/>
          <w:color w:val="000000"/>
          <w:sz w:val="15"/>
          <w:szCs w:val="15"/>
        </w:rPr>
        <w:t xml:space="preserve"> </w:t>
      </w:r>
      <w:r w:rsidR="00254A4C">
        <w:rPr>
          <w:rFonts w:ascii="Times New Roman" w:eastAsia="Times New Roman" w:hAnsi="Times New Roman" w:cs="Times New Roman"/>
          <w:color w:val="000000"/>
          <w:sz w:val="28"/>
          <w:szCs w:val="28"/>
        </w:rPr>
        <w:t>их</w:t>
      </w:r>
      <w:r w:rsidRPr="00885875">
        <w:rPr>
          <w:rFonts w:ascii="Verdana" w:eastAsia="Times New Roman" w:hAnsi="Verdana" w:cs="Times New Roman"/>
          <w:color w:val="000000"/>
          <w:sz w:val="15"/>
          <w:szCs w:val="15"/>
        </w:rPr>
        <w:t>.</w:t>
      </w:r>
    </w:p>
    <w:p w:rsidR="00885875" w:rsidRPr="00885875" w:rsidRDefault="00885875" w:rsidP="00254A4C">
      <w:pPr>
        <w:shd w:val="clear" w:color="auto" w:fill="FFFFFF"/>
        <w:spacing w:after="0" w:line="240" w:lineRule="auto"/>
        <w:ind w:left="40" w:right="20"/>
        <w:jc w:val="center"/>
        <w:rPr>
          <w:rFonts w:ascii="Times New Roman" w:eastAsia="Times New Roman" w:hAnsi="Times New Roman" w:cs="Times New Roman"/>
          <w:color w:val="000000"/>
          <w:sz w:val="28"/>
          <w:szCs w:val="28"/>
        </w:rPr>
      </w:pPr>
      <w:r w:rsidRPr="00885875">
        <w:rPr>
          <w:rFonts w:ascii="Times New Roman" w:eastAsia="Times New Roman" w:hAnsi="Times New Roman" w:cs="Times New Roman"/>
          <w:b/>
          <w:bCs/>
          <w:color w:val="000000"/>
          <w:sz w:val="28"/>
          <w:szCs w:val="28"/>
        </w:rPr>
        <w:t>Анализ достижения детьми планируемых результатов освоения Программы</w:t>
      </w:r>
      <w:r w:rsidR="00254A4C">
        <w:rPr>
          <w:rFonts w:ascii="Times New Roman" w:eastAsia="Times New Roman" w:hAnsi="Times New Roman" w:cs="Times New Roman"/>
          <w:color w:val="000000"/>
          <w:sz w:val="28"/>
          <w:szCs w:val="28"/>
        </w:rPr>
        <w:t xml:space="preserve"> </w:t>
      </w:r>
      <w:r w:rsidR="00254A4C">
        <w:rPr>
          <w:rFonts w:ascii="Times New Roman" w:eastAsia="Times New Roman" w:hAnsi="Times New Roman" w:cs="Times New Roman"/>
          <w:b/>
          <w:bCs/>
          <w:color w:val="000000"/>
          <w:sz w:val="28"/>
          <w:szCs w:val="28"/>
        </w:rPr>
        <w:t>(</w:t>
      </w:r>
      <w:r w:rsidRPr="00885875">
        <w:rPr>
          <w:rFonts w:ascii="Times New Roman" w:eastAsia="Times New Roman" w:hAnsi="Times New Roman" w:cs="Times New Roman"/>
          <w:b/>
          <w:bCs/>
          <w:color w:val="000000"/>
          <w:sz w:val="28"/>
          <w:szCs w:val="28"/>
        </w:rPr>
        <w:t xml:space="preserve">в % за 2017 </w:t>
      </w:r>
      <w:r w:rsidR="00254A4C">
        <w:rPr>
          <w:rFonts w:ascii="Times New Roman" w:eastAsia="Times New Roman" w:hAnsi="Times New Roman" w:cs="Times New Roman"/>
          <w:b/>
          <w:bCs/>
          <w:color w:val="000000"/>
          <w:sz w:val="28"/>
          <w:szCs w:val="28"/>
        </w:rPr>
        <w:t>год</w:t>
      </w:r>
      <w:r w:rsidRPr="00885875">
        <w:rPr>
          <w:rFonts w:ascii="Times New Roman" w:eastAsia="Times New Roman" w:hAnsi="Times New Roman" w:cs="Times New Roman"/>
          <w:b/>
          <w:bCs/>
          <w:color w:val="000000"/>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16"/>
        <w:gridCol w:w="2135"/>
        <w:gridCol w:w="2150"/>
      </w:tblGrid>
      <w:tr w:rsidR="00885875" w:rsidRPr="00885875" w:rsidTr="00254A4C">
        <w:trPr>
          <w:tblCellSpacing w:w="15" w:type="dxa"/>
        </w:trPr>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Образовательные области программы</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начало года</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конец года</w:t>
            </w:r>
          </w:p>
        </w:tc>
      </w:tr>
      <w:tr w:rsidR="00885875" w:rsidRPr="00885875" w:rsidTr="00254A4C">
        <w:trPr>
          <w:tblCellSpacing w:w="15" w:type="dxa"/>
        </w:trPr>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Социально-коммуникативное развитие</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высокий-12%,</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t>выше среднего-34%</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i/>
                <w:iCs/>
                <w:sz w:val="24"/>
                <w:szCs w:val="24"/>
              </w:rPr>
              <w:t>средний-54%</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высокий-28%,</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t>выше среднего-38%</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i/>
                <w:iCs/>
                <w:sz w:val="24"/>
                <w:szCs w:val="24"/>
              </w:rPr>
              <w:t>средний-34%</w:t>
            </w:r>
          </w:p>
        </w:tc>
      </w:tr>
      <w:tr w:rsidR="00885875" w:rsidRPr="00885875" w:rsidTr="00254A4C">
        <w:trPr>
          <w:tblCellSpacing w:w="15" w:type="dxa"/>
        </w:trPr>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Физическое развитие</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высокий-8%,</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t>выше среднего-46%</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средний-46%</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высокий-21%,</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t>выше среднего-26%</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средний-53%</w:t>
            </w:r>
          </w:p>
        </w:tc>
      </w:tr>
      <w:tr w:rsidR="00885875" w:rsidRPr="00885875" w:rsidTr="00254A4C">
        <w:trPr>
          <w:tblCellSpacing w:w="15" w:type="dxa"/>
        </w:trPr>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Познавательное развитие</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высокий-9%,</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lastRenderedPageBreak/>
              <w:t>выше среднего-27%</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i/>
                <w:iCs/>
                <w:sz w:val="24"/>
                <w:szCs w:val="24"/>
              </w:rPr>
              <w:t>средний-64%</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низкий-5%</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lastRenderedPageBreak/>
              <w:t>высокий-28%,</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lastRenderedPageBreak/>
              <w:t>выше среднего-28%</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i/>
                <w:iCs/>
                <w:sz w:val="24"/>
                <w:szCs w:val="24"/>
              </w:rPr>
              <w:t>средний-44%</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низкий-5%</w:t>
            </w:r>
          </w:p>
        </w:tc>
      </w:tr>
      <w:tr w:rsidR="00885875" w:rsidRPr="00885875" w:rsidTr="00254A4C">
        <w:trPr>
          <w:tblCellSpacing w:w="15" w:type="dxa"/>
        </w:trPr>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lastRenderedPageBreak/>
              <w:t>Речевое развитие</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высокий-10%,</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t>выше среднего-2%</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i/>
                <w:iCs/>
                <w:sz w:val="24"/>
                <w:szCs w:val="24"/>
              </w:rPr>
              <w:t>средний-88%</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высокий-19%,</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t>выше среднего-17%</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i/>
                <w:iCs/>
                <w:sz w:val="24"/>
                <w:szCs w:val="24"/>
              </w:rPr>
              <w:t>средний-64%</w:t>
            </w:r>
          </w:p>
        </w:tc>
      </w:tr>
      <w:tr w:rsidR="00885875" w:rsidRPr="00885875" w:rsidTr="00254A4C">
        <w:trPr>
          <w:tblCellSpacing w:w="15" w:type="dxa"/>
        </w:trPr>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Художественно-эстетическое развитие</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высокий-5%,</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t>выше среднего-45%</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средний-45%</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t> </w:t>
            </w:r>
          </w:p>
        </w:tc>
        <w:tc>
          <w:tcPr>
            <w:tcW w:w="0" w:type="auto"/>
            <w:shd w:val="clear" w:color="auto" w:fill="FFFFFF"/>
            <w:vAlign w:val="center"/>
            <w:hideMark/>
          </w:tcPr>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высокий-26%,</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t>выше среднего-34%</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b/>
                <w:bCs/>
                <w:sz w:val="24"/>
                <w:szCs w:val="24"/>
              </w:rPr>
              <w:t>средний-35%</w:t>
            </w:r>
          </w:p>
          <w:p w:rsidR="00885875" w:rsidRPr="00885875" w:rsidRDefault="00885875" w:rsidP="00885875">
            <w:pPr>
              <w:spacing w:before="100" w:beforeAutospacing="1" w:after="100" w:afterAutospacing="1" w:line="240" w:lineRule="auto"/>
              <w:rPr>
                <w:rFonts w:ascii="Times New Roman" w:eastAsia="Times New Roman" w:hAnsi="Times New Roman" w:cs="Times New Roman"/>
                <w:sz w:val="24"/>
                <w:szCs w:val="24"/>
              </w:rPr>
            </w:pPr>
            <w:r w:rsidRPr="00885875">
              <w:rPr>
                <w:rFonts w:ascii="Times New Roman" w:eastAsia="Times New Roman" w:hAnsi="Times New Roman" w:cs="Times New Roman"/>
                <w:sz w:val="24"/>
                <w:szCs w:val="24"/>
              </w:rPr>
              <w:t> </w:t>
            </w:r>
          </w:p>
        </w:tc>
      </w:tr>
    </w:tbl>
    <w:p w:rsidR="00885875" w:rsidRDefault="00885875" w:rsidP="00885875">
      <w:pPr>
        <w:shd w:val="clear" w:color="auto" w:fill="FFFFFF"/>
        <w:spacing w:after="0" w:line="240" w:lineRule="auto"/>
        <w:ind w:left="40" w:right="20"/>
        <w:rPr>
          <w:rFonts w:ascii="Verdana" w:eastAsia="Times New Roman" w:hAnsi="Verdana" w:cs="Times New Roman"/>
          <w:color w:val="000000"/>
          <w:sz w:val="17"/>
          <w:szCs w:val="17"/>
        </w:rPr>
      </w:pPr>
      <w:r w:rsidRPr="00885875">
        <w:rPr>
          <w:rFonts w:ascii="Verdana" w:eastAsia="Times New Roman" w:hAnsi="Verdana" w:cs="Times New Roman"/>
          <w:color w:val="000000"/>
          <w:sz w:val="17"/>
          <w:szCs w:val="17"/>
        </w:rPr>
        <w:t> </w:t>
      </w:r>
    </w:p>
    <w:p w:rsidR="00136561" w:rsidRDefault="00136561" w:rsidP="00136561">
      <w:pPr>
        <w:spacing w:after="0" w:line="360" w:lineRule="auto"/>
        <w:jc w:val="center"/>
        <w:rPr>
          <w:rFonts w:ascii="Times New Roman" w:eastAsia="Times New Roman" w:hAnsi="Times New Roman" w:cs="Times New Roman"/>
          <w:b/>
          <w:bCs/>
          <w:color w:val="141412"/>
          <w:sz w:val="28"/>
          <w:szCs w:val="28"/>
        </w:rPr>
      </w:pPr>
      <w:r w:rsidRPr="000C4A6D">
        <w:rPr>
          <w:rFonts w:ascii="Times New Roman" w:eastAsia="Times New Roman" w:hAnsi="Times New Roman" w:cs="Times New Roman"/>
          <w:b/>
          <w:bCs/>
          <w:color w:val="141412"/>
          <w:sz w:val="28"/>
          <w:szCs w:val="28"/>
        </w:rPr>
        <w:t xml:space="preserve">Результаты освоения интерактивных качеств дошкольников </w:t>
      </w:r>
    </w:p>
    <w:p w:rsidR="00136561" w:rsidRPr="000C4A6D" w:rsidRDefault="00136561" w:rsidP="00136561">
      <w:pPr>
        <w:spacing w:after="0" w:line="360" w:lineRule="auto"/>
        <w:jc w:val="center"/>
        <w:rPr>
          <w:rFonts w:ascii="Times New Roman" w:eastAsia="Times New Roman" w:hAnsi="Times New Roman" w:cs="Times New Roman"/>
          <w:color w:val="141412"/>
          <w:sz w:val="28"/>
          <w:szCs w:val="28"/>
        </w:rPr>
      </w:pPr>
      <w:r w:rsidRPr="000C4A6D">
        <w:rPr>
          <w:rFonts w:ascii="Times New Roman" w:eastAsia="Times New Roman" w:hAnsi="Times New Roman" w:cs="Times New Roman"/>
          <w:b/>
          <w:bCs/>
          <w:color w:val="141412"/>
          <w:sz w:val="28"/>
          <w:szCs w:val="28"/>
        </w:rPr>
        <w:t>за 2017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34"/>
        <w:gridCol w:w="1072"/>
        <w:gridCol w:w="1045"/>
        <w:gridCol w:w="921"/>
        <w:gridCol w:w="1072"/>
        <w:gridCol w:w="1045"/>
        <w:gridCol w:w="921"/>
      </w:tblGrid>
      <w:tr w:rsidR="00136561" w:rsidRPr="005F572E" w:rsidTr="00136561">
        <w:tc>
          <w:tcPr>
            <w:tcW w:w="3893" w:type="dxa"/>
            <w:vMerge w:val="restart"/>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Наименование образовательной области</w:t>
            </w:r>
          </w:p>
        </w:tc>
        <w:tc>
          <w:tcPr>
            <w:tcW w:w="2806" w:type="dxa"/>
            <w:gridSpan w:val="3"/>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 xml:space="preserve">Уровень освоения %(начало года) </w:t>
            </w:r>
          </w:p>
        </w:tc>
        <w:tc>
          <w:tcPr>
            <w:tcW w:w="2806" w:type="dxa"/>
            <w:gridSpan w:val="3"/>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 xml:space="preserve">Уровень освоения % (конец года) </w:t>
            </w:r>
          </w:p>
        </w:tc>
      </w:tr>
      <w:tr w:rsidR="00136561" w:rsidRPr="005F572E" w:rsidTr="00136561">
        <w:tc>
          <w:tcPr>
            <w:tcW w:w="0" w:type="auto"/>
            <w:vMerge/>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Высокий</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Средний</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Низкий</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Высокий</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Средний</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Низкий</w:t>
            </w:r>
          </w:p>
        </w:tc>
      </w:tr>
      <w:tr w:rsidR="00136561" w:rsidRPr="005F572E" w:rsidTr="00136561">
        <w:tc>
          <w:tcPr>
            <w:tcW w:w="3893"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Физическое развитие</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46%</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52%</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63%</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37%</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w:t>
            </w:r>
          </w:p>
        </w:tc>
      </w:tr>
      <w:tr w:rsidR="00136561" w:rsidRPr="005F572E" w:rsidTr="00136561">
        <w:tc>
          <w:tcPr>
            <w:tcW w:w="3893"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Любознательность, активность</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38%</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61%</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55%</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45%</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w:t>
            </w:r>
          </w:p>
        </w:tc>
      </w:tr>
      <w:tr w:rsidR="00136561" w:rsidRPr="005F572E" w:rsidTr="00136561">
        <w:tc>
          <w:tcPr>
            <w:tcW w:w="3893"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Эмоциональность, отзывчивость</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49%</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51%</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69%</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31%</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w:t>
            </w:r>
          </w:p>
        </w:tc>
      </w:tr>
      <w:tr w:rsidR="00136561" w:rsidRPr="005F572E" w:rsidTr="00136561">
        <w:tc>
          <w:tcPr>
            <w:tcW w:w="3893"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 xml:space="preserve">Овладение средствами общения и способами взаимодействия </w:t>
            </w:r>
            <w:proofErr w:type="gramStart"/>
            <w:r w:rsidRPr="005F572E">
              <w:rPr>
                <w:rFonts w:ascii="Times New Roman" w:eastAsia="Times New Roman" w:hAnsi="Times New Roman" w:cs="Times New Roman"/>
                <w:color w:val="141412"/>
                <w:sz w:val="24"/>
                <w:szCs w:val="24"/>
              </w:rPr>
              <w:t>со</w:t>
            </w:r>
            <w:proofErr w:type="gramEnd"/>
            <w:r w:rsidRPr="005F572E">
              <w:rPr>
                <w:rFonts w:ascii="Times New Roman" w:eastAsia="Times New Roman" w:hAnsi="Times New Roman" w:cs="Times New Roman"/>
                <w:color w:val="141412"/>
                <w:sz w:val="24"/>
                <w:szCs w:val="24"/>
              </w:rPr>
              <w:t xml:space="preserve"> взрослыми и сверстниками</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30%</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68%</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41%</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58%</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w:t>
            </w:r>
          </w:p>
        </w:tc>
      </w:tr>
      <w:tr w:rsidR="00136561" w:rsidRPr="005F572E" w:rsidTr="00136561">
        <w:tc>
          <w:tcPr>
            <w:tcW w:w="3893"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Способность управлять своим поведением и планировать действия</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16%</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79%</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43%</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56%</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w:t>
            </w:r>
          </w:p>
        </w:tc>
      </w:tr>
      <w:tr w:rsidR="00136561" w:rsidRPr="005F572E" w:rsidTr="00136561">
        <w:tc>
          <w:tcPr>
            <w:tcW w:w="3893"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 xml:space="preserve">Способность решать интеллектуальные и </w:t>
            </w:r>
            <w:r w:rsidRPr="005F572E">
              <w:rPr>
                <w:rFonts w:ascii="Times New Roman" w:eastAsia="Times New Roman" w:hAnsi="Times New Roman" w:cs="Times New Roman"/>
                <w:color w:val="141412"/>
                <w:sz w:val="24"/>
                <w:szCs w:val="24"/>
              </w:rPr>
              <w:lastRenderedPageBreak/>
              <w:t>личностные задачи</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lastRenderedPageBreak/>
              <w:t>16%</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79%</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44%</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55%</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w:t>
            </w:r>
          </w:p>
        </w:tc>
      </w:tr>
      <w:tr w:rsidR="00136561" w:rsidRPr="005F572E" w:rsidTr="00136561">
        <w:tc>
          <w:tcPr>
            <w:tcW w:w="3893"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lastRenderedPageBreak/>
              <w:t>Представление о себе, семье, обществе, государстве, мире и природе</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39%</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61%</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61%</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39%</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w:t>
            </w:r>
          </w:p>
        </w:tc>
      </w:tr>
      <w:tr w:rsidR="00136561" w:rsidRPr="005F572E" w:rsidTr="00136561">
        <w:tc>
          <w:tcPr>
            <w:tcW w:w="3893"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Овладение предпосылками учебной деятельности</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37%</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63%</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w:t>
            </w:r>
          </w:p>
        </w:tc>
        <w:tc>
          <w:tcPr>
            <w:tcW w:w="982"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44%</w:t>
            </w:r>
          </w:p>
        </w:tc>
        <w:tc>
          <w:tcPr>
            <w:tcW w:w="976"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56%</w:t>
            </w:r>
          </w:p>
        </w:tc>
        <w:tc>
          <w:tcPr>
            <w:tcW w:w="848"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w:t>
            </w:r>
          </w:p>
        </w:tc>
      </w:tr>
    </w:tbl>
    <w:p w:rsidR="00136561" w:rsidRPr="0033570E" w:rsidRDefault="00136561" w:rsidP="00136561">
      <w:pPr>
        <w:spacing w:after="0" w:line="360" w:lineRule="auto"/>
        <w:jc w:val="both"/>
        <w:rPr>
          <w:rFonts w:ascii="Times New Roman" w:eastAsia="Times New Roman" w:hAnsi="Times New Roman" w:cs="Times New Roman"/>
          <w:color w:val="141412"/>
          <w:sz w:val="18"/>
          <w:szCs w:val="18"/>
        </w:rPr>
      </w:pPr>
      <w:r w:rsidRPr="0033570E">
        <w:rPr>
          <w:rFonts w:ascii="Times New Roman" w:eastAsia="Times New Roman" w:hAnsi="Times New Roman" w:cs="Times New Roman"/>
          <w:color w:val="141412"/>
          <w:sz w:val="18"/>
          <w:szCs w:val="18"/>
        </w:rPr>
        <w:t> </w:t>
      </w:r>
    </w:p>
    <w:p w:rsidR="00136561" w:rsidRPr="0033570E" w:rsidRDefault="00136561" w:rsidP="00136561">
      <w:pPr>
        <w:spacing w:after="0" w:line="360" w:lineRule="auto"/>
        <w:ind w:firstLine="709"/>
        <w:jc w:val="center"/>
        <w:rPr>
          <w:rFonts w:ascii="Times New Roman" w:eastAsia="Times New Roman" w:hAnsi="Times New Roman" w:cs="Times New Roman"/>
          <w:color w:val="141412"/>
          <w:sz w:val="28"/>
          <w:szCs w:val="28"/>
        </w:rPr>
      </w:pPr>
      <w:r w:rsidRPr="0033570E">
        <w:rPr>
          <w:rFonts w:ascii="Times New Roman" w:eastAsia="Times New Roman" w:hAnsi="Times New Roman" w:cs="Times New Roman"/>
          <w:b/>
          <w:bCs/>
          <w:color w:val="141412"/>
          <w:sz w:val="28"/>
          <w:szCs w:val="28"/>
        </w:rPr>
        <w:t>Анализ результатов физического развития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8"/>
        <w:gridCol w:w="1085"/>
        <w:gridCol w:w="1085"/>
        <w:gridCol w:w="1200"/>
        <w:gridCol w:w="957"/>
        <w:gridCol w:w="957"/>
        <w:gridCol w:w="1328"/>
      </w:tblGrid>
      <w:tr w:rsidR="00136561" w:rsidRPr="005F572E" w:rsidTr="00136561">
        <w:tc>
          <w:tcPr>
            <w:tcW w:w="3120" w:type="dxa"/>
            <w:vMerge w:val="restart"/>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Качества</w:t>
            </w:r>
          </w:p>
        </w:tc>
        <w:tc>
          <w:tcPr>
            <w:tcW w:w="6945" w:type="dxa"/>
            <w:gridSpan w:val="6"/>
            <w:tcMar>
              <w:top w:w="90" w:type="dxa"/>
              <w:left w:w="0" w:type="dxa"/>
              <w:bottom w:w="90" w:type="dxa"/>
              <w:right w:w="150" w:type="dxa"/>
            </w:tcMar>
            <w:vAlign w:val="center"/>
            <w:hideMark/>
          </w:tcPr>
          <w:p w:rsidR="00136561" w:rsidRPr="005F572E" w:rsidRDefault="00136561" w:rsidP="00136561">
            <w:pPr>
              <w:spacing w:after="0" w:line="360" w:lineRule="auto"/>
              <w:jc w:val="center"/>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 xml:space="preserve">У </w:t>
            </w:r>
            <w:proofErr w:type="gramStart"/>
            <w:r w:rsidRPr="005F572E">
              <w:rPr>
                <w:rFonts w:ascii="Times New Roman" w:eastAsia="Times New Roman" w:hAnsi="Times New Roman" w:cs="Times New Roman"/>
                <w:color w:val="141412"/>
                <w:sz w:val="24"/>
                <w:szCs w:val="24"/>
              </w:rPr>
              <w:t>Р</w:t>
            </w:r>
            <w:proofErr w:type="gramEnd"/>
            <w:r w:rsidRPr="005F572E">
              <w:rPr>
                <w:rFonts w:ascii="Times New Roman" w:eastAsia="Times New Roman" w:hAnsi="Times New Roman" w:cs="Times New Roman"/>
                <w:color w:val="141412"/>
                <w:sz w:val="24"/>
                <w:szCs w:val="24"/>
              </w:rPr>
              <w:t xml:space="preserve"> О В Н И</w:t>
            </w:r>
          </w:p>
        </w:tc>
      </w:tr>
      <w:tr w:rsidR="00136561" w:rsidRPr="005F572E" w:rsidTr="00136561">
        <w:tc>
          <w:tcPr>
            <w:tcW w:w="0" w:type="auto"/>
            <w:vMerge/>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p>
        </w:tc>
        <w:tc>
          <w:tcPr>
            <w:tcW w:w="2265" w:type="dxa"/>
            <w:gridSpan w:val="2"/>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Высокий</w:t>
            </w:r>
          </w:p>
        </w:tc>
        <w:tc>
          <w:tcPr>
            <w:tcW w:w="2265" w:type="dxa"/>
            <w:gridSpan w:val="2"/>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Средний</w:t>
            </w:r>
          </w:p>
        </w:tc>
        <w:tc>
          <w:tcPr>
            <w:tcW w:w="2415" w:type="dxa"/>
            <w:gridSpan w:val="2"/>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Низкий</w:t>
            </w:r>
          </w:p>
        </w:tc>
      </w:tr>
      <w:tr w:rsidR="00136561" w:rsidRPr="005F572E" w:rsidTr="00136561">
        <w:tc>
          <w:tcPr>
            <w:tcW w:w="0" w:type="auto"/>
            <w:vMerge/>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p>
        </w:tc>
        <w:tc>
          <w:tcPr>
            <w:tcW w:w="2265" w:type="dxa"/>
            <w:gridSpan w:val="2"/>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2017 год</w:t>
            </w:r>
          </w:p>
        </w:tc>
        <w:tc>
          <w:tcPr>
            <w:tcW w:w="2265" w:type="dxa"/>
            <w:gridSpan w:val="2"/>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2017 год</w:t>
            </w:r>
          </w:p>
        </w:tc>
        <w:tc>
          <w:tcPr>
            <w:tcW w:w="2415" w:type="dxa"/>
            <w:gridSpan w:val="2"/>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2017 год</w:t>
            </w:r>
          </w:p>
        </w:tc>
      </w:tr>
      <w:tr w:rsidR="00136561" w:rsidRPr="005F572E" w:rsidTr="00136561">
        <w:tc>
          <w:tcPr>
            <w:tcW w:w="0" w:type="auto"/>
            <w:vMerge/>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Н/ года</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proofErr w:type="gramStart"/>
            <w:r w:rsidRPr="005F572E">
              <w:rPr>
                <w:rFonts w:ascii="Times New Roman" w:eastAsia="Times New Roman" w:hAnsi="Times New Roman" w:cs="Times New Roman"/>
                <w:color w:val="141412"/>
                <w:sz w:val="24"/>
                <w:szCs w:val="24"/>
              </w:rPr>
              <w:t>К</w:t>
            </w:r>
            <w:proofErr w:type="gramEnd"/>
            <w:r w:rsidRPr="005F572E">
              <w:rPr>
                <w:rFonts w:ascii="Times New Roman" w:eastAsia="Times New Roman" w:hAnsi="Times New Roman" w:cs="Times New Roman"/>
                <w:color w:val="141412"/>
                <w:sz w:val="24"/>
                <w:szCs w:val="24"/>
              </w:rPr>
              <w:t>/ года</w:t>
            </w:r>
          </w:p>
        </w:tc>
        <w:tc>
          <w:tcPr>
            <w:tcW w:w="1275"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Н/ года</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proofErr w:type="gramStart"/>
            <w:r w:rsidRPr="005F572E">
              <w:rPr>
                <w:rFonts w:ascii="Times New Roman" w:eastAsia="Times New Roman" w:hAnsi="Times New Roman" w:cs="Times New Roman"/>
                <w:color w:val="141412"/>
                <w:sz w:val="24"/>
                <w:szCs w:val="24"/>
              </w:rPr>
              <w:t>К</w:t>
            </w:r>
            <w:proofErr w:type="gramEnd"/>
            <w:r w:rsidRPr="005F572E">
              <w:rPr>
                <w:rFonts w:ascii="Times New Roman" w:eastAsia="Times New Roman" w:hAnsi="Times New Roman" w:cs="Times New Roman"/>
                <w:color w:val="141412"/>
                <w:sz w:val="24"/>
                <w:szCs w:val="24"/>
              </w:rPr>
              <w:t>/ года</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Н/ года</w:t>
            </w:r>
          </w:p>
        </w:tc>
        <w:tc>
          <w:tcPr>
            <w:tcW w:w="141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proofErr w:type="gramStart"/>
            <w:r w:rsidRPr="005F572E">
              <w:rPr>
                <w:rFonts w:ascii="Times New Roman" w:eastAsia="Times New Roman" w:hAnsi="Times New Roman" w:cs="Times New Roman"/>
                <w:color w:val="141412"/>
                <w:sz w:val="24"/>
                <w:szCs w:val="24"/>
              </w:rPr>
              <w:t>К</w:t>
            </w:r>
            <w:proofErr w:type="gramEnd"/>
            <w:r w:rsidRPr="005F572E">
              <w:rPr>
                <w:rFonts w:ascii="Times New Roman" w:eastAsia="Times New Roman" w:hAnsi="Times New Roman" w:cs="Times New Roman"/>
                <w:color w:val="141412"/>
                <w:sz w:val="24"/>
                <w:szCs w:val="24"/>
              </w:rPr>
              <w:t>/ года</w:t>
            </w:r>
          </w:p>
        </w:tc>
      </w:tr>
      <w:tr w:rsidR="00136561" w:rsidRPr="005F572E" w:rsidTr="00136561">
        <w:tc>
          <w:tcPr>
            <w:tcW w:w="312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Гибкость</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27,4%</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40,7%</w:t>
            </w:r>
          </w:p>
        </w:tc>
        <w:tc>
          <w:tcPr>
            <w:tcW w:w="1275"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47,3%</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51,6%</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24%</w:t>
            </w:r>
          </w:p>
        </w:tc>
        <w:tc>
          <w:tcPr>
            <w:tcW w:w="141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6,7%</w:t>
            </w:r>
          </w:p>
        </w:tc>
      </w:tr>
      <w:tr w:rsidR="00136561" w:rsidRPr="005F572E" w:rsidTr="00136561">
        <w:tc>
          <w:tcPr>
            <w:tcW w:w="312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Ловкость</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38,3%</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44,3%</w:t>
            </w:r>
          </w:p>
        </w:tc>
        <w:tc>
          <w:tcPr>
            <w:tcW w:w="1275"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45,2%</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48,7%</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19,4%</w:t>
            </w:r>
          </w:p>
        </w:tc>
        <w:tc>
          <w:tcPr>
            <w:tcW w:w="141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4,6%</w:t>
            </w:r>
          </w:p>
        </w:tc>
      </w:tr>
      <w:tr w:rsidR="00136561" w:rsidRPr="005F572E" w:rsidTr="00136561">
        <w:tc>
          <w:tcPr>
            <w:tcW w:w="312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Быстрота</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33,5%</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36,3%</w:t>
            </w:r>
          </w:p>
        </w:tc>
        <w:tc>
          <w:tcPr>
            <w:tcW w:w="1275"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44,7%</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49,2%</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29,4%</w:t>
            </w:r>
          </w:p>
        </w:tc>
        <w:tc>
          <w:tcPr>
            <w:tcW w:w="141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16,1%</w:t>
            </w:r>
          </w:p>
        </w:tc>
      </w:tr>
      <w:tr w:rsidR="00136561" w:rsidRPr="005F572E" w:rsidTr="00136561">
        <w:tc>
          <w:tcPr>
            <w:tcW w:w="312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Выносливость</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23,4%</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39,2%</w:t>
            </w:r>
          </w:p>
        </w:tc>
        <w:tc>
          <w:tcPr>
            <w:tcW w:w="1275"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40,3%</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46,1%</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33%</w:t>
            </w:r>
          </w:p>
        </w:tc>
        <w:tc>
          <w:tcPr>
            <w:tcW w:w="141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18,2%</w:t>
            </w:r>
          </w:p>
        </w:tc>
      </w:tr>
      <w:tr w:rsidR="00136561" w:rsidRPr="005F572E" w:rsidTr="00136561">
        <w:tc>
          <w:tcPr>
            <w:tcW w:w="312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Скоростно-силовые качества</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30,6%</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36,3%</w:t>
            </w:r>
          </w:p>
        </w:tc>
        <w:tc>
          <w:tcPr>
            <w:tcW w:w="1275"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52,4%</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59,7%</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10,3%</w:t>
            </w:r>
          </w:p>
        </w:tc>
        <w:tc>
          <w:tcPr>
            <w:tcW w:w="141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2,1%</w:t>
            </w:r>
          </w:p>
        </w:tc>
      </w:tr>
      <w:tr w:rsidR="00136561" w:rsidRPr="005F572E" w:rsidTr="00136561">
        <w:tc>
          <w:tcPr>
            <w:tcW w:w="312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Статическое равновесие</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35,2%</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48,1%</w:t>
            </w:r>
          </w:p>
        </w:tc>
        <w:tc>
          <w:tcPr>
            <w:tcW w:w="1275"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43,1%</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51,8%</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16,1%</w:t>
            </w:r>
          </w:p>
        </w:tc>
        <w:tc>
          <w:tcPr>
            <w:tcW w:w="141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2,3%</w:t>
            </w:r>
          </w:p>
        </w:tc>
      </w:tr>
      <w:tr w:rsidR="00136561" w:rsidRPr="005F572E" w:rsidTr="00136561">
        <w:tc>
          <w:tcPr>
            <w:tcW w:w="312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Координация движений</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42,1%</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52,6%</w:t>
            </w:r>
          </w:p>
        </w:tc>
        <w:tc>
          <w:tcPr>
            <w:tcW w:w="1275"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36,3%</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44,7%</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18,3%</w:t>
            </w:r>
          </w:p>
        </w:tc>
        <w:tc>
          <w:tcPr>
            <w:tcW w:w="141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6,1%</w:t>
            </w:r>
          </w:p>
        </w:tc>
      </w:tr>
      <w:tr w:rsidR="00136561" w:rsidRPr="005F572E" w:rsidTr="00136561">
        <w:tc>
          <w:tcPr>
            <w:tcW w:w="312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Мышечная сила кистей обеих рук</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32,5%</w:t>
            </w:r>
          </w:p>
        </w:tc>
        <w:tc>
          <w:tcPr>
            <w:tcW w:w="114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45,8%</w:t>
            </w:r>
          </w:p>
        </w:tc>
        <w:tc>
          <w:tcPr>
            <w:tcW w:w="1275"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43,9%</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53,6%</w:t>
            </w:r>
          </w:p>
        </w:tc>
        <w:tc>
          <w:tcPr>
            <w:tcW w:w="99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23,8%</w:t>
            </w:r>
          </w:p>
        </w:tc>
        <w:tc>
          <w:tcPr>
            <w:tcW w:w="1410" w:type="dxa"/>
            <w:tcMar>
              <w:top w:w="90" w:type="dxa"/>
              <w:left w:w="0" w:type="dxa"/>
              <w:bottom w:w="90" w:type="dxa"/>
              <w:right w:w="150" w:type="dxa"/>
            </w:tcMar>
            <w:vAlign w:val="center"/>
            <w:hideMark/>
          </w:tcPr>
          <w:p w:rsidR="00136561" w:rsidRPr="005F572E" w:rsidRDefault="00136561" w:rsidP="00136561">
            <w:pPr>
              <w:spacing w:after="0" w:line="360" w:lineRule="auto"/>
              <w:jc w:val="both"/>
              <w:rPr>
                <w:rFonts w:ascii="Times New Roman" w:eastAsia="Times New Roman" w:hAnsi="Times New Roman" w:cs="Times New Roman"/>
                <w:color w:val="141412"/>
                <w:sz w:val="24"/>
                <w:szCs w:val="24"/>
              </w:rPr>
            </w:pPr>
            <w:r w:rsidRPr="005F572E">
              <w:rPr>
                <w:rFonts w:ascii="Times New Roman" w:eastAsia="Times New Roman" w:hAnsi="Times New Roman" w:cs="Times New Roman"/>
                <w:color w:val="141412"/>
                <w:sz w:val="24"/>
                <w:szCs w:val="24"/>
              </w:rPr>
              <w:t>11,3%</w:t>
            </w:r>
          </w:p>
        </w:tc>
      </w:tr>
    </w:tbl>
    <w:p w:rsidR="00136561" w:rsidRPr="0033570E" w:rsidRDefault="00136561" w:rsidP="00136561">
      <w:pPr>
        <w:spacing w:after="0" w:line="360" w:lineRule="auto"/>
        <w:jc w:val="both"/>
        <w:rPr>
          <w:rFonts w:ascii="Times New Roman" w:eastAsia="Times New Roman" w:hAnsi="Times New Roman" w:cs="Times New Roman"/>
          <w:b/>
          <w:bCs/>
          <w:color w:val="141412"/>
          <w:sz w:val="18"/>
          <w:szCs w:val="18"/>
        </w:rPr>
      </w:pPr>
    </w:p>
    <w:p w:rsidR="002C4496" w:rsidRDefault="002C4496" w:rsidP="00885875">
      <w:pPr>
        <w:shd w:val="clear" w:color="auto" w:fill="FFFFFF"/>
        <w:spacing w:after="0" w:line="240" w:lineRule="auto"/>
        <w:ind w:left="40" w:right="20"/>
        <w:rPr>
          <w:rFonts w:ascii="Verdana" w:eastAsia="Times New Roman" w:hAnsi="Verdana" w:cs="Times New Roman"/>
          <w:color w:val="000000"/>
          <w:sz w:val="17"/>
          <w:szCs w:val="17"/>
        </w:rPr>
      </w:pPr>
    </w:p>
    <w:p w:rsidR="002C4496" w:rsidRDefault="002C4496" w:rsidP="00885875">
      <w:pPr>
        <w:shd w:val="clear" w:color="auto" w:fill="FFFFFF"/>
        <w:spacing w:after="0" w:line="240" w:lineRule="auto"/>
        <w:ind w:left="40" w:right="20"/>
        <w:rPr>
          <w:rFonts w:ascii="Verdana" w:eastAsia="Times New Roman" w:hAnsi="Verdana" w:cs="Times New Roman"/>
          <w:color w:val="000000"/>
          <w:sz w:val="17"/>
          <w:szCs w:val="17"/>
        </w:rPr>
      </w:pPr>
    </w:p>
    <w:p w:rsidR="000E6BF4" w:rsidRDefault="000E6BF4" w:rsidP="000E6BF4">
      <w:pPr>
        <w:pStyle w:val="af0"/>
        <w:ind w:firstLine="360"/>
        <w:rPr>
          <w:sz w:val="28"/>
          <w:szCs w:val="28"/>
          <w:lang w:eastAsia="ru-RU"/>
        </w:rPr>
      </w:pPr>
      <w:r w:rsidRPr="00484F3A">
        <w:rPr>
          <w:sz w:val="28"/>
          <w:szCs w:val="28"/>
          <w:lang w:eastAsia="ru-RU"/>
        </w:rPr>
        <w:t xml:space="preserve">Воспитанники и педагоги обособленного подразделения «Троицкий детский сад» на протяжении всего </w:t>
      </w:r>
      <w:r>
        <w:rPr>
          <w:sz w:val="28"/>
          <w:szCs w:val="28"/>
          <w:lang w:eastAsia="ru-RU"/>
        </w:rPr>
        <w:t>2017</w:t>
      </w:r>
      <w:r w:rsidRPr="00484F3A">
        <w:rPr>
          <w:sz w:val="28"/>
          <w:szCs w:val="28"/>
          <w:lang w:eastAsia="ru-RU"/>
        </w:rPr>
        <w:t xml:space="preserve"> года принимали участие в различных конкурсах:</w:t>
      </w:r>
    </w:p>
    <w:p w:rsidR="000E6BF4" w:rsidRPr="00484F3A" w:rsidRDefault="000E6BF4" w:rsidP="000E6BF4">
      <w:pPr>
        <w:pStyle w:val="af0"/>
        <w:ind w:firstLine="360"/>
        <w:rPr>
          <w:sz w:val="28"/>
          <w:szCs w:val="28"/>
          <w:lang w:eastAsia="ru-RU"/>
        </w:rPr>
      </w:pPr>
    </w:p>
    <w:tbl>
      <w:tblPr>
        <w:tblStyle w:val="aa"/>
        <w:tblW w:w="0" w:type="auto"/>
        <w:tblLook w:val="04A0" w:firstRow="1" w:lastRow="0" w:firstColumn="1" w:lastColumn="0" w:noHBand="0" w:noVBand="1"/>
      </w:tblPr>
      <w:tblGrid>
        <w:gridCol w:w="672"/>
        <w:gridCol w:w="1296"/>
        <w:gridCol w:w="2263"/>
        <w:gridCol w:w="2154"/>
        <w:gridCol w:w="1756"/>
        <w:gridCol w:w="1430"/>
      </w:tblGrid>
      <w:tr w:rsidR="000E6BF4" w:rsidRPr="007215DB" w:rsidTr="00136561">
        <w:tc>
          <w:tcPr>
            <w:tcW w:w="672" w:type="dxa"/>
          </w:tcPr>
          <w:p w:rsidR="000E6BF4" w:rsidRPr="007215DB" w:rsidRDefault="000E6BF4" w:rsidP="00136561">
            <w:pPr>
              <w:tabs>
                <w:tab w:val="left" w:pos="1134"/>
              </w:tabs>
              <w:jc w:val="both"/>
              <w:rPr>
                <w:rFonts w:ascii="Times New Roman" w:eastAsia="Times New Roman" w:hAnsi="Times New Roman" w:cs="Times New Roman"/>
                <w:b/>
                <w:sz w:val="24"/>
              </w:rPr>
            </w:pPr>
            <w:r w:rsidRPr="007215DB">
              <w:rPr>
                <w:rFonts w:ascii="Times New Roman" w:eastAsia="Times New Roman" w:hAnsi="Times New Roman" w:cs="Times New Roman"/>
                <w:b/>
                <w:sz w:val="24"/>
              </w:rPr>
              <w:lastRenderedPageBreak/>
              <w:t>№</w:t>
            </w:r>
          </w:p>
        </w:tc>
        <w:tc>
          <w:tcPr>
            <w:tcW w:w="1296" w:type="dxa"/>
          </w:tcPr>
          <w:p w:rsidR="000E6BF4" w:rsidRPr="007215DB" w:rsidRDefault="000E6BF4" w:rsidP="00136561">
            <w:pPr>
              <w:tabs>
                <w:tab w:val="left" w:pos="1134"/>
              </w:tabs>
              <w:jc w:val="both"/>
              <w:rPr>
                <w:rFonts w:ascii="Times New Roman" w:eastAsia="Times New Roman" w:hAnsi="Times New Roman" w:cs="Times New Roman"/>
                <w:b/>
                <w:sz w:val="24"/>
              </w:rPr>
            </w:pPr>
            <w:r w:rsidRPr="007215DB">
              <w:rPr>
                <w:rFonts w:ascii="Times New Roman" w:eastAsia="Times New Roman" w:hAnsi="Times New Roman" w:cs="Times New Roman"/>
                <w:b/>
                <w:sz w:val="24"/>
              </w:rPr>
              <w:t>Дата</w:t>
            </w:r>
          </w:p>
        </w:tc>
        <w:tc>
          <w:tcPr>
            <w:tcW w:w="2263" w:type="dxa"/>
          </w:tcPr>
          <w:p w:rsidR="000E6BF4" w:rsidRPr="007215DB" w:rsidRDefault="000E6BF4" w:rsidP="00136561">
            <w:pPr>
              <w:tabs>
                <w:tab w:val="left" w:pos="1134"/>
              </w:tabs>
              <w:jc w:val="both"/>
              <w:rPr>
                <w:rFonts w:ascii="Times New Roman" w:eastAsia="Times New Roman" w:hAnsi="Times New Roman" w:cs="Times New Roman"/>
                <w:b/>
                <w:sz w:val="24"/>
              </w:rPr>
            </w:pPr>
            <w:r w:rsidRPr="007215DB">
              <w:rPr>
                <w:rFonts w:ascii="Times New Roman" w:eastAsia="Times New Roman" w:hAnsi="Times New Roman" w:cs="Times New Roman"/>
                <w:b/>
                <w:sz w:val="24"/>
              </w:rPr>
              <w:t>Наименование конкурса</w:t>
            </w:r>
          </w:p>
        </w:tc>
        <w:tc>
          <w:tcPr>
            <w:tcW w:w="2154" w:type="dxa"/>
          </w:tcPr>
          <w:p w:rsidR="000E6BF4" w:rsidRPr="007215DB" w:rsidRDefault="000E6BF4" w:rsidP="00136561">
            <w:pPr>
              <w:tabs>
                <w:tab w:val="left" w:pos="1134"/>
              </w:tabs>
              <w:jc w:val="both"/>
              <w:rPr>
                <w:rFonts w:ascii="Times New Roman" w:eastAsia="Times New Roman" w:hAnsi="Times New Roman" w:cs="Times New Roman"/>
                <w:b/>
                <w:sz w:val="24"/>
              </w:rPr>
            </w:pPr>
            <w:r w:rsidRPr="007215DB">
              <w:rPr>
                <w:rFonts w:ascii="Times New Roman" w:eastAsia="Times New Roman" w:hAnsi="Times New Roman" w:cs="Times New Roman"/>
                <w:b/>
                <w:sz w:val="24"/>
              </w:rPr>
              <w:t xml:space="preserve">Номинация </w:t>
            </w:r>
          </w:p>
        </w:tc>
        <w:tc>
          <w:tcPr>
            <w:tcW w:w="1756" w:type="dxa"/>
          </w:tcPr>
          <w:p w:rsidR="000E6BF4" w:rsidRPr="007215DB" w:rsidRDefault="000E6BF4" w:rsidP="00136561">
            <w:pPr>
              <w:tabs>
                <w:tab w:val="left" w:pos="1134"/>
              </w:tabs>
              <w:jc w:val="both"/>
              <w:rPr>
                <w:rFonts w:ascii="Times New Roman" w:eastAsia="Times New Roman" w:hAnsi="Times New Roman" w:cs="Times New Roman"/>
                <w:b/>
                <w:sz w:val="24"/>
              </w:rPr>
            </w:pPr>
            <w:r w:rsidRPr="007215DB">
              <w:rPr>
                <w:rFonts w:ascii="Times New Roman" w:eastAsia="Times New Roman" w:hAnsi="Times New Roman" w:cs="Times New Roman"/>
                <w:b/>
                <w:sz w:val="24"/>
              </w:rPr>
              <w:t>Участник</w:t>
            </w:r>
          </w:p>
        </w:tc>
        <w:tc>
          <w:tcPr>
            <w:tcW w:w="1430" w:type="dxa"/>
          </w:tcPr>
          <w:p w:rsidR="000E6BF4" w:rsidRPr="007215DB" w:rsidRDefault="000E6BF4" w:rsidP="00136561">
            <w:pPr>
              <w:tabs>
                <w:tab w:val="left" w:pos="1134"/>
              </w:tabs>
              <w:jc w:val="both"/>
              <w:rPr>
                <w:rFonts w:ascii="Times New Roman" w:eastAsia="Times New Roman" w:hAnsi="Times New Roman" w:cs="Times New Roman"/>
                <w:b/>
                <w:sz w:val="24"/>
              </w:rPr>
            </w:pPr>
            <w:r w:rsidRPr="007215DB">
              <w:rPr>
                <w:rFonts w:ascii="Times New Roman" w:eastAsia="Times New Roman" w:hAnsi="Times New Roman" w:cs="Times New Roman"/>
                <w:b/>
                <w:sz w:val="24"/>
              </w:rPr>
              <w:t>Степень участия</w:t>
            </w:r>
          </w:p>
        </w:tc>
      </w:tr>
      <w:tr w:rsidR="000E6BF4" w:rsidRPr="007215DB" w:rsidTr="00136561">
        <w:tc>
          <w:tcPr>
            <w:tcW w:w="9571" w:type="dxa"/>
            <w:gridSpan w:val="6"/>
          </w:tcPr>
          <w:p w:rsidR="000E6BF4" w:rsidRPr="007215DB" w:rsidRDefault="000E6BF4" w:rsidP="00136561">
            <w:pPr>
              <w:tabs>
                <w:tab w:val="left" w:pos="1134"/>
              </w:tabs>
              <w:jc w:val="center"/>
              <w:rPr>
                <w:rFonts w:ascii="Times New Roman" w:eastAsia="Times New Roman" w:hAnsi="Times New Roman" w:cs="Times New Roman"/>
                <w:b/>
                <w:sz w:val="24"/>
              </w:rPr>
            </w:pPr>
            <w:r>
              <w:rPr>
                <w:rFonts w:ascii="Times New Roman" w:eastAsia="Times New Roman" w:hAnsi="Times New Roman" w:cs="Times New Roman"/>
                <w:b/>
                <w:sz w:val="24"/>
              </w:rPr>
              <w:t>Международный уровень</w:t>
            </w:r>
          </w:p>
        </w:tc>
      </w:tr>
      <w:tr w:rsidR="000E6BF4" w:rsidRPr="00637136" w:rsidTr="00136561">
        <w:tc>
          <w:tcPr>
            <w:tcW w:w="672" w:type="dxa"/>
          </w:tcPr>
          <w:p w:rsidR="000E6BF4" w:rsidRPr="00637136" w:rsidRDefault="000E6BF4" w:rsidP="00136561">
            <w:pPr>
              <w:tabs>
                <w:tab w:val="left" w:pos="1134"/>
              </w:tabs>
              <w:jc w:val="both"/>
              <w:rPr>
                <w:rFonts w:ascii="Times New Roman" w:eastAsia="Times New Roman" w:hAnsi="Times New Roman" w:cs="Times New Roman"/>
                <w:sz w:val="24"/>
              </w:rPr>
            </w:pPr>
            <w:r w:rsidRPr="00637136">
              <w:rPr>
                <w:rFonts w:ascii="Times New Roman" w:eastAsia="Times New Roman" w:hAnsi="Times New Roman" w:cs="Times New Roman"/>
                <w:sz w:val="24"/>
              </w:rPr>
              <w:t>1</w:t>
            </w:r>
          </w:p>
        </w:tc>
        <w:tc>
          <w:tcPr>
            <w:tcW w:w="1296" w:type="dxa"/>
          </w:tcPr>
          <w:p w:rsidR="000E6BF4" w:rsidRPr="00637136" w:rsidRDefault="000E6BF4" w:rsidP="00136561">
            <w:pPr>
              <w:tabs>
                <w:tab w:val="left" w:pos="1134"/>
              </w:tabs>
              <w:jc w:val="both"/>
              <w:rPr>
                <w:rFonts w:ascii="Times New Roman" w:eastAsia="Times New Roman" w:hAnsi="Times New Roman" w:cs="Times New Roman"/>
                <w:sz w:val="24"/>
              </w:rPr>
            </w:pPr>
            <w:r w:rsidRPr="00637136">
              <w:rPr>
                <w:rFonts w:ascii="Times New Roman" w:eastAsia="Times New Roman" w:hAnsi="Times New Roman" w:cs="Times New Roman"/>
                <w:sz w:val="24"/>
              </w:rPr>
              <w:t>13.05.2017</w:t>
            </w:r>
          </w:p>
        </w:tc>
        <w:tc>
          <w:tcPr>
            <w:tcW w:w="2263" w:type="dxa"/>
          </w:tcPr>
          <w:p w:rsidR="000E6BF4" w:rsidRPr="00637136" w:rsidRDefault="000E6BF4" w:rsidP="00136561">
            <w:pPr>
              <w:tabs>
                <w:tab w:val="left" w:pos="1134"/>
              </w:tabs>
              <w:jc w:val="both"/>
              <w:rPr>
                <w:rFonts w:ascii="Times New Roman" w:eastAsia="Times New Roman" w:hAnsi="Times New Roman" w:cs="Times New Roman"/>
                <w:sz w:val="24"/>
              </w:rPr>
            </w:pPr>
            <w:r w:rsidRPr="00637136">
              <w:rPr>
                <w:rFonts w:ascii="Times New Roman" w:eastAsia="Times New Roman" w:hAnsi="Times New Roman" w:cs="Times New Roman"/>
                <w:sz w:val="24"/>
              </w:rPr>
              <w:t>«Лучший фотоотчет»</w:t>
            </w:r>
          </w:p>
        </w:tc>
        <w:tc>
          <w:tcPr>
            <w:tcW w:w="2154" w:type="dxa"/>
          </w:tcPr>
          <w:p w:rsidR="000E6BF4" w:rsidRPr="00637136" w:rsidRDefault="000E6BF4" w:rsidP="00136561">
            <w:pPr>
              <w:tabs>
                <w:tab w:val="left" w:pos="1134"/>
              </w:tabs>
              <w:jc w:val="both"/>
              <w:rPr>
                <w:rFonts w:ascii="Times New Roman" w:eastAsia="Times New Roman" w:hAnsi="Times New Roman" w:cs="Times New Roman"/>
                <w:sz w:val="24"/>
              </w:rPr>
            </w:pPr>
            <w:r w:rsidRPr="00637136">
              <w:rPr>
                <w:rFonts w:ascii="Times New Roman" w:eastAsia="Times New Roman" w:hAnsi="Times New Roman" w:cs="Times New Roman"/>
                <w:sz w:val="24"/>
              </w:rPr>
              <w:t>«Мы помним, мы гордимся…»</w:t>
            </w:r>
          </w:p>
        </w:tc>
        <w:tc>
          <w:tcPr>
            <w:tcW w:w="1756" w:type="dxa"/>
          </w:tcPr>
          <w:p w:rsidR="000E6BF4" w:rsidRPr="00637136" w:rsidRDefault="000E6BF4" w:rsidP="00136561">
            <w:pPr>
              <w:tabs>
                <w:tab w:val="left" w:pos="1134"/>
              </w:tabs>
              <w:jc w:val="both"/>
              <w:rPr>
                <w:rFonts w:ascii="Times New Roman" w:eastAsia="Times New Roman" w:hAnsi="Times New Roman" w:cs="Times New Roman"/>
                <w:sz w:val="24"/>
              </w:rPr>
            </w:pPr>
            <w:r w:rsidRPr="00637136">
              <w:rPr>
                <w:rFonts w:ascii="Times New Roman" w:eastAsia="Times New Roman" w:hAnsi="Times New Roman" w:cs="Times New Roman"/>
                <w:sz w:val="24"/>
              </w:rPr>
              <w:t>Мелешина Е.В.</w:t>
            </w:r>
          </w:p>
        </w:tc>
        <w:tc>
          <w:tcPr>
            <w:tcW w:w="1430" w:type="dxa"/>
          </w:tcPr>
          <w:p w:rsidR="000E6BF4" w:rsidRPr="00637136"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Победитель (</w:t>
            </w:r>
            <w:r>
              <w:rPr>
                <w:rFonts w:ascii="Times New Roman" w:eastAsia="Times New Roman" w:hAnsi="Times New Roman" w:cs="Times New Roman"/>
                <w:sz w:val="24"/>
                <w:lang w:val="en-US"/>
              </w:rPr>
              <w:t>II</w:t>
            </w:r>
            <w:r>
              <w:rPr>
                <w:rFonts w:ascii="Times New Roman" w:eastAsia="Times New Roman" w:hAnsi="Times New Roman" w:cs="Times New Roman"/>
                <w:sz w:val="24"/>
              </w:rPr>
              <w:t>-место)</w:t>
            </w:r>
          </w:p>
        </w:tc>
      </w:tr>
      <w:tr w:rsidR="000E6BF4" w:rsidRPr="00637136" w:rsidTr="00136561">
        <w:tc>
          <w:tcPr>
            <w:tcW w:w="672" w:type="dxa"/>
          </w:tcPr>
          <w:p w:rsidR="000E6BF4" w:rsidRPr="00637136"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96" w:type="dxa"/>
          </w:tcPr>
          <w:p w:rsidR="000E6BF4" w:rsidRPr="00637136"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05.07.2017</w:t>
            </w:r>
          </w:p>
        </w:tc>
        <w:tc>
          <w:tcPr>
            <w:tcW w:w="2263" w:type="dxa"/>
          </w:tcPr>
          <w:p w:rsidR="000E6BF4" w:rsidRPr="00637136"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«Лучший мастер – класс»</w:t>
            </w:r>
          </w:p>
        </w:tc>
        <w:tc>
          <w:tcPr>
            <w:tcW w:w="2154" w:type="dxa"/>
          </w:tcPr>
          <w:p w:rsidR="000E6BF4" w:rsidRPr="00427E1A"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«Поделка из </w:t>
            </w:r>
            <w:proofErr w:type="gramStart"/>
            <w:r>
              <w:rPr>
                <w:rFonts w:ascii="Times New Roman" w:eastAsia="Times New Roman" w:hAnsi="Times New Roman" w:cs="Times New Roman"/>
                <w:sz w:val="24"/>
              </w:rPr>
              <w:t>папье – маше</w:t>
            </w:r>
            <w:proofErr w:type="gramEnd"/>
            <w:r>
              <w:rPr>
                <w:rFonts w:ascii="Times New Roman" w:eastAsia="Times New Roman" w:hAnsi="Times New Roman" w:cs="Times New Roman"/>
                <w:sz w:val="24"/>
              </w:rPr>
              <w:t xml:space="preserve"> в рамках года экологии, «Живи, Мордовия моя!»</w:t>
            </w:r>
          </w:p>
        </w:tc>
        <w:tc>
          <w:tcPr>
            <w:tcW w:w="1756" w:type="dxa"/>
          </w:tcPr>
          <w:p w:rsidR="000E6BF4" w:rsidRPr="00637136"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Мелешина Е.В.</w:t>
            </w:r>
          </w:p>
        </w:tc>
        <w:tc>
          <w:tcPr>
            <w:tcW w:w="1430" w:type="dxa"/>
          </w:tcPr>
          <w:p w:rsidR="000E6BF4" w:rsidRPr="00427E1A"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Победитель (</w:t>
            </w:r>
            <w:r>
              <w:rPr>
                <w:rFonts w:ascii="Times New Roman" w:eastAsia="Times New Roman" w:hAnsi="Times New Roman" w:cs="Times New Roman"/>
                <w:sz w:val="24"/>
                <w:lang w:val="en-US"/>
              </w:rPr>
              <w:t>II –</w:t>
            </w:r>
            <w:r>
              <w:rPr>
                <w:rFonts w:ascii="Times New Roman" w:eastAsia="Times New Roman" w:hAnsi="Times New Roman" w:cs="Times New Roman"/>
                <w:sz w:val="24"/>
              </w:rPr>
              <w:t xml:space="preserve"> место)</w:t>
            </w:r>
          </w:p>
        </w:tc>
      </w:tr>
      <w:tr w:rsidR="000E6BF4" w:rsidRPr="00637136" w:rsidTr="00136561">
        <w:tc>
          <w:tcPr>
            <w:tcW w:w="672"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29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13.07.2017</w:t>
            </w:r>
          </w:p>
        </w:tc>
        <w:tc>
          <w:tcPr>
            <w:tcW w:w="2263"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«Лучший мастер – класс»</w:t>
            </w:r>
          </w:p>
        </w:tc>
        <w:tc>
          <w:tcPr>
            <w:tcW w:w="2154"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«Забавная зверушка из живых цветов»</w:t>
            </w:r>
          </w:p>
        </w:tc>
        <w:tc>
          <w:tcPr>
            <w:tcW w:w="175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Мелешина Е.В.</w:t>
            </w:r>
          </w:p>
        </w:tc>
        <w:tc>
          <w:tcPr>
            <w:tcW w:w="1430" w:type="dxa"/>
          </w:tcPr>
          <w:p w:rsidR="000E6BF4" w:rsidRPr="00427E1A"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Победитель (</w:t>
            </w:r>
            <w:r>
              <w:rPr>
                <w:rFonts w:ascii="Times New Roman" w:eastAsia="Times New Roman" w:hAnsi="Times New Roman" w:cs="Times New Roman"/>
                <w:sz w:val="24"/>
                <w:lang w:val="en-US"/>
              </w:rPr>
              <w:t>II</w:t>
            </w:r>
            <w:r>
              <w:rPr>
                <w:rFonts w:ascii="Times New Roman" w:eastAsia="Times New Roman" w:hAnsi="Times New Roman" w:cs="Times New Roman"/>
                <w:sz w:val="24"/>
              </w:rPr>
              <w:t xml:space="preserve"> – место)</w:t>
            </w:r>
          </w:p>
        </w:tc>
      </w:tr>
      <w:tr w:rsidR="000E6BF4" w:rsidRPr="00637136" w:rsidTr="00136561">
        <w:tc>
          <w:tcPr>
            <w:tcW w:w="672"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129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16.10.2017</w:t>
            </w:r>
          </w:p>
        </w:tc>
        <w:tc>
          <w:tcPr>
            <w:tcW w:w="2263"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«Лучший мастер – класс»</w:t>
            </w:r>
          </w:p>
        </w:tc>
        <w:tc>
          <w:tcPr>
            <w:tcW w:w="2154"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«Карета из тыквы для Золушки»</w:t>
            </w:r>
          </w:p>
        </w:tc>
        <w:tc>
          <w:tcPr>
            <w:tcW w:w="175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Мелешина Е.В.</w:t>
            </w:r>
          </w:p>
        </w:tc>
        <w:tc>
          <w:tcPr>
            <w:tcW w:w="1430" w:type="dxa"/>
          </w:tcPr>
          <w:p w:rsidR="000E6BF4" w:rsidRPr="00427E1A"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Победитель (</w:t>
            </w:r>
            <w:r>
              <w:rPr>
                <w:rFonts w:ascii="Times New Roman" w:eastAsia="Times New Roman" w:hAnsi="Times New Roman" w:cs="Times New Roman"/>
                <w:sz w:val="24"/>
                <w:lang w:val="en-US"/>
              </w:rPr>
              <w:t>II</w:t>
            </w:r>
            <w:r>
              <w:rPr>
                <w:rFonts w:ascii="Times New Roman" w:eastAsia="Times New Roman" w:hAnsi="Times New Roman" w:cs="Times New Roman"/>
                <w:sz w:val="24"/>
              </w:rPr>
              <w:t xml:space="preserve"> – место)</w:t>
            </w:r>
          </w:p>
        </w:tc>
      </w:tr>
      <w:tr w:rsidR="000E6BF4" w:rsidRPr="00637136" w:rsidTr="00136561">
        <w:tc>
          <w:tcPr>
            <w:tcW w:w="9571" w:type="dxa"/>
            <w:gridSpan w:val="6"/>
          </w:tcPr>
          <w:p w:rsidR="000E6BF4" w:rsidRPr="00427E1A" w:rsidRDefault="000E6BF4" w:rsidP="00136561">
            <w:pPr>
              <w:tabs>
                <w:tab w:val="left" w:pos="1134"/>
              </w:tabs>
              <w:jc w:val="center"/>
              <w:rPr>
                <w:rFonts w:ascii="Times New Roman" w:eastAsia="Times New Roman" w:hAnsi="Times New Roman" w:cs="Times New Roman"/>
                <w:b/>
                <w:sz w:val="24"/>
              </w:rPr>
            </w:pPr>
            <w:r w:rsidRPr="00427E1A">
              <w:rPr>
                <w:rFonts w:ascii="Times New Roman" w:eastAsia="Times New Roman" w:hAnsi="Times New Roman" w:cs="Times New Roman"/>
                <w:b/>
                <w:sz w:val="24"/>
              </w:rPr>
              <w:t>Всероссийский уровень</w:t>
            </w:r>
          </w:p>
        </w:tc>
      </w:tr>
      <w:tr w:rsidR="000E6BF4" w:rsidRPr="00637136" w:rsidTr="00136561">
        <w:tc>
          <w:tcPr>
            <w:tcW w:w="672"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29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24.11.2017</w:t>
            </w:r>
          </w:p>
        </w:tc>
        <w:tc>
          <w:tcPr>
            <w:tcW w:w="2263"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«Очарование осени»</w:t>
            </w:r>
          </w:p>
        </w:tc>
        <w:tc>
          <w:tcPr>
            <w:tcW w:w="2154"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«Поделка»</w:t>
            </w:r>
          </w:p>
        </w:tc>
        <w:tc>
          <w:tcPr>
            <w:tcW w:w="1756" w:type="dxa"/>
          </w:tcPr>
          <w:p w:rsidR="000E6BF4" w:rsidRDefault="000E6BF4" w:rsidP="00136561">
            <w:pPr>
              <w:tabs>
                <w:tab w:val="left" w:pos="1134"/>
              </w:tabs>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Мелешина Маргарита (куратор Мелешина Е.В.</w:t>
            </w:r>
            <w:proofErr w:type="gramEnd"/>
          </w:p>
        </w:tc>
        <w:tc>
          <w:tcPr>
            <w:tcW w:w="1430" w:type="dxa"/>
          </w:tcPr>
          <w:p w:rsidR="000E6BF4" w:rsidRPr="00427E1A"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en-US"/>
              </w:rPr>
              <w:t xml:space="preserve">II – </w:t>
            </w:r>
            <w:r>
              <w:rPr>
                <w:rFonts w:ascii="Times New Roman" w:eastAsia="Times New Roman" w:hAnsi="Times New Roman" w:cs="Times New Roman"/>
                <w:sz w:val="24"/>
              </w:rPr>
              <w:t>место)</w:t>
            </w:r>
          </w:p>
        </w:tc>
      </w:tr>
      <w:tr w:rsidR="000E6BF4" w:rsidRPr="00637136" w:rsidTr="00136561">
        <w:tc>
          <w:tcPr>
            <w:tcW w:w="672"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9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24.11.2017</w:t>
            </w:r>
          </w:p>
        </w:tc>
        <w:tc>
          <w:tcPr>
            <w:tcW w:w="2263"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«Очарование осени»</w:t>
            </w:r>
          </w:p>
        </w:tc>
        <w:tc>
          <w:tcPr>
            <w:tcW w:w="2154"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«Поделка»</w:t>
            </w:r>
          </w:p>
        </w:tc>
        <w:tc>
          <w:tcPr>
            <w:tcW w:w="1756" w:type="dxa"/>
          </w:tcPr>
          <w:p w:rsidR="000E6BF4" w:rsidRDefault="000E6BF4" w:rsidP="00136561">
            <w:pPr>
              <w:tabs>
                <w:tab w:val="left" w:pos="1134"/>
              </w:tabs>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Комолятов Дмитрий (куратор Мелешина Е.В.</w:t>
            </w:r>
            <w:proofErr w:type="gramEnd"/>
          </w:p>
        </w:tc>
        <w:tc>
          <w:tcPr>
            <w:tcW w:w="1430" w:type="dxa"/>
          </w:tcPr>
          <w:p w:rsidR="000E6BF4" w:rsidRPr="00427E1A"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lang w:val="en-US"/>
              </w:rPr>
              <w:t xml:space="preserve">II – </w:t>
            </w:r>
            <w:r>
              <w:rPr>
                <w:rFonts w:ascii="Times New Roman" w:eastAsia="Times New Roman" w:hAnsi="Times New Roman" w:cs="Times New Roman"/>
                <w:sz w:val="24"/>
              </w:rPr>
              <w:t>место)</w:t>
            </w:r>
          </w:p>
        </w:tc>
      </w:tr>
      <w:tr w:rsidR="000E6BF4" w:rsidRPr="00427E1A" w:rsidTr="00136561">
        <w:tc>
          <w:tcPr>
            <w:tcW w:w="9571" w:type="dxa"/>
            <w:gridSpan w:val="6"/>
          </w:tcPr>
          <w:p w:rsidR="000E6BF4" w:rsidRPr="00427E1A" w:rsidRDefault="000E6BF4" w:rsidP="00136561">
            <w:pPr>
              <w:tabs>
                <w:tab w:val="left" w:pos="1134"/>
              </w:tabs>
              <w:jc w:val="center"/>
              <w:rPr>
                <w:rFonts w:ascii="Times New Roman" w:eastAsia="Times New Roman" w:hAnsi="Times New Roman" w:cs="Times New Roman"/>
                <w:b/>
                <w:sz w:val="24"/>
              </w:rPr>
            </w:pPr>
            <w:r w:rsidRPr="00427E1A">
              <w:rPr>
                <w:rFonts w:ascii="Times New Roman" w:eastAsia="Times New Roman" w:hAnsi="Times New Roman" w:cs="Times New Roman"/>
                <w:b/>
                <w:sz w:val="24"/>
              </w:rPr>
              <w:t>Муниципальный уровень</w:t>
            </w:r>
          </w:p>
        </w:tc>
      </w:tr>
      <w:tr w:rsidR="000E6BF4" w:rsidRPr="00637136" w:rsidTr="00136561">
        <w:tc>
          <w:tcPr>
            <w:tcW w:w="672"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129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17.05.2017</w:t>
            </w:r>
          </w:p>
        </w:tc>
        <w:tc>
          <w:tcPr>
            <w:tcW w:w="2263"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«Язык есть вековой труд целого поколения»</w:t>
            </w:r>
          </w:p>
        </w:tc>
        <w:tc>
          <w:tcPr>
            <w:tcW w:w="2154"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«Рисунок»</w:t>
            </w:r>
          </w:p>
        </w:tc>
        <w:tc>
          <w:tcPr>
            <w:tcW w:w="1756" w:type="dxa"/>
          </w:tcPr>
          <w:p w:rsidR="000E6BF4" w:rsidRDefault="000E6BF4" w:rsidP="00136561">
            <w:pPr>
              <w:tabs>
                <w:tab w:val="left" w:pos="1134"/>
              </w:tabs>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Мелешина Маргарита (куратор Мелешина Е.В.</w:t>
            </w:r>
            <w:proofErr w:type="gramEnd"/>
          </w:p>
        </w:tc>
        <w:tc>
          <w:tcPr>
            <w:tcW w:w="1430"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Призер</w:t>
            </w:r>
          </w:p>
        </w:tc>
      </w:tr>
      <w:tr w:rsidR="000E6BF4" w:rsidRPr="00637136" w:rsidTr="00136561">
        <w:tc>
          <w:tcPr>
            <w:tcW w:w="672"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129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06.08.2017</w:t>
            </w:r>
          </w:p>
        </w:tc>
        <w:tc>
          <w:tcPr>
            <w:tcW w:w="2263"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«Цветочная композиция»</w:t>
            </w:r>
          </w:p>
        </w:tc>
        <w:tc>
          <w:tcPr>
            <w:tcW w:w="2154"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«Поделка»</w:t>
            </w:r>
          </w:p>
        </w:tc>
        <w:tc>
          <w:tcPr>
            <w:tcW w:w="175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Боткина А.Д.</w:t>
            </w:r>
          </w:p>
        </w:tc>
        <w:tc>
          <w:tcPr>
            <w:tcW w:w="1430"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Участие</w:t>
            </w:r>
          </w:p>
        </w:tc>
      </w:tr>
      <w:tr w:rsidR="000E6BF4" w:rsidRPr="00637136" w:rsidTr="00136561">
        <w:tc>
          <w:tcPr>
            <w:tcW w:w="672"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29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14.08.207</w:t>
            </w:r>
          </w:p>
        </w:tc>
        <w:tc>
          <w:tcPr>
            <w:tcW w:w="2263"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«Экология глазами детей»</w:t>
            </w:r>
          </w:p>
        </w:tc>
        <w:tc>
          <w:tcPr>
            <w:tcW w:w="2154"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«Лучший видеоролик»</w:t>
            </w:r>
          </w:p>
        </w:tc>
        <w:tc>
          <w:tcPr>
            <w:tcW w:w="175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Боткина А.Д., Мелешина Е.В.</w:t>
            </w:r>
          </w:p>
        </w:tc>
        <w:tc>
          <w:tcPr>
            <w:tcW w:w="1430"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Победитель</w:t>
            </w:r>
          </w:p>
        </w:tc>
      </w:tr>
      <w:tr w:rsidR="000E6BF4" w:rsidRPr="00637136" w:rsidTr="00136561">
        <w:tc>
          <w:tcPr>
            <w:tcW w:w="672"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129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10.10.2017</w:t>
            </w:r>
          </w:p>
        </w:tc>
        <w:tc>
          <w:tcPr>
            <w:tcW w:w="2263"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«Есенинские чтения»</w:t>
            </w:r>
          </w:p>
        </w:tc>
        <w:tc>
          <w:tcPr>
            <w:tcW w:w="2154"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«Гармония Есенинского слова»</w:t>
            </w:r>
          </w:p>
        </w:tc>
        <w:tc>
          <w:tcPr>
            <w:tcW w:w="1756"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Орлова Варя (куратор Мелешина Е.В.)</w:t>
            </w:r>
          </w:p>
        </w:tc>
        <w:tc>
          <w:tcPr>
            <w:tcW w:w="1430" w:type="dxa"/>
          </w:tcPr>
          <w:p w:rsidR="000E6BF4" w:rsidRDefault="000E6BF4" w:rsidP="00136561">
            <w:pPr>
              <w:tabs>
                <w:tab w:val="left" w:pos="1134"/>
              </w:tabs>
              <w:jc w:val="both"/>
              <w:rPr>
                <w:rFonts w:ascii="Times New Roman" w:eastAsia="Times New Roman" w:hAnsi="Times New Roman" w:cs="Times New Roman"/>
                <w:sz w:val="24"/>
              </w:rPr>
            </w:pPr>
            <w:r>
              <w:rPr>
                <w:rFonts w:ascii="Times New Roman" w:eastAsia="Times New Roman" w:hAnsi="Times New Roman" w:cs="Times New Roman"/>
                <w:sz w:val="24"/>
              </w:rPr>
              <w:t>Призер</w:t>
            </w:r>
          </w:p>
        </w:tc>
      </w:tr>
    </w:tbl>
    <w:p w:rsidR="000E6BF4" w:rsidRPr="00885875" w:rsidRDefault="000E6BF4" w:rsidP="00885875">
      <w:pPr>
        <w:shd w:val="clear" w:color="auto" w:fill="FFFFFF"/>
        <w:spacing w:after="0" w:line="240" w:lineRule="auto"/>
        <w:ind w:left="40" w:right="20"/>
        <w:rPr>
          <w:rFonts w:ascii="Verdana" w:eastAsia="Times New Roman" w:hAnsi="Verdana" w:cs="Times New Roman"/>
          <w:color w:val="000000"/>
          <w:sz w:val="17"/>
          <w:szCs w:val="17"/>
        </w:rPr>
      </w:pPr>
    </w:p>
    <w:p w:rsidR="000E6BF4" w:rsidRPr="000E6BF4" w:rsidRDefault="00885875" w:rsidP="00355A0B">
      <w:pPr>
        <w:shd w:val="clear" w:color="auto" w:fill="FFFFFF"/>
        <w:spacing w:after="0" w:line="360" w:lineRule="auto"/>
        <w:ind w:left="40" w:right="20" w:firstLine="668"/>
        <w:rPr>
          <w:rFonts w:ascii="Times New Roman" w:eastAsia="Times New Roman" w:hAnsi="Times New Roman" w:cs="Times New Roman"/>
          <w:color w:val="000000"/>
          <w:sz w:val="28"/>
          <w:szCs w:val="28"/>
        </w:rPr>
      </w:pPr>
      <w:r w:rsidRPr="00885875">
        <w:rPr>
          <w:rFonts w:ascii="Times New Roman" w:eastAsia="Times New Roman" w:hAnsi="Times New Roman" w:cs="Times New Roman"/>
          <w:color w:val="000000"/>
          <w:sz w:val="28"/>
          <w:szCs w:val="28"/>
        </w:rPr>
        <w:t xml:space="preserve">Вывод: Выполнение воспитанниками программы осуществляется на хорошем уровне. Годовые задачи реализованы в полном объеме. </w:t>
      </w:r>
    </w:p>
    <w:p w:rsidR="005E64A7" w:rsidRPr="000C4A6D" w:rsidRDefault="005E64A7" w:rsidP="00484F3A">
      <w:pPr>
        <w:spacing w:after="0" w:line="240" w:lineRule="auto"/>
        <w:jc w:val="center"/>
        <w:rPr>
          <w:rFonts w:ascii="Times New Roman" w:eastAsia="Times New Roman" w:hAnsi="Times New Roman" w:cs="Times New Roman"/>
          <w:b/>
          <w:color w:val="000000"/>
          <w:sz w:val="28"/>
          <w:szCs w:val="28"/>
        </w:rPr>
      </w:pPr>
      <w:r w:rsidRPr="000C4A6D">
        <w:rPr>
          <w:rFonts w:ascii="Times New Roman" w:eastAsia="Times New Roman" w:hAnsi="Times New Roman" w:cs="Times New Roman"/>
          <w:b/>
          <w:color w:val="000000"/>
          <w:sz w:val="28"/>
          <w:szCs w:val="28"/>
        </w:rPr>
        <w:t>1.7.Материально-технические условия</w:t>
      </w:r>
    </w:p>
    <w:p w:rsidR="005E64A7" w:rsidRDefault="005E64A7" w:rsidP="005E64A7">
      <w:pPr>
        <w:spacing w:after="0" w:line="264" w:lineRule="auto"/>
        <w:ind w:firstLine="539"/>
        <w:jc w:val="center"/>
        <w:rPr>
          <w:rFonts w:ascii="Times New Roman" w:eastAsia="Times New Roman" w:hAnsi="Times New Roman" w:cs="Times New Roman"/>
          <w:b/>
          <w:color w:val="000000"/>
          <w:sz w:val="24"/>
        </w:rPr>
      </w:pP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xml:space="preserve">Материально – техническое обеспечение, оснащение образовательного процесса и развивающая среда обособленного подразделения «Троицкий детский сад» соответствует требованиям </w:t>
      </w:r>
      <w:r w:rsidRPr="0033570E">
        <w:rPr>
          <w:rFonts w:ascii="Times New Roman" w:eastAsia="Calibri" w:hAnsi="Times New Roman" w:cs="Times New Roman"/>
          <w:sz w:val="28"/>
          <w:szCs w:val="28"/>
        </w:rPr>
        <w:lastRenderedPageBreak/>
        <w:t>федерального государственного образовательного стандарта дошкольного образования и СанПиН 2.4.1.3049-13. В учреждении имеется центральное отопление, вода, канализация, сантехническое оборудование в удовлетворительном состоянии, созданы необходимые условия, позволяющие эффективно осуществлять образовательный процесс.</w:t>
      </w:r>
    </w:p>
    <w:p w:rsidR="0033570E" w:rsidRPr="0033570E" w:rsidRDefault="0033570E" w:rsidP="0033570E">
      <w:pPr>
        <w:spacing w:after="0" w:line="360" w:lineRule="auto"/>
        <w:ind w:right="113" w:firstLine="708"/>
        <w:jc w:val="both"/>
        <w:rPr>
          <w:rFonts w:ascii="Times New Roman" w:eastAsia="Calibri" w:hAnsi="Times New Roman" w:cs="Times New Roman"/>
          <w:color w:val="000000"/>
          <w:sz w:val="28"/>
          <w:szCs w:val="28"/>
        </w:rPr>
      </w:pPr>
      <w:r w:rsidRPr="0033570E">
        <w:rPr>
          <w:rFonts w:ascii="Times New Roman" w:eastAsia="Calibri" w:hAnsi="Times New Roman" w:cs="Times New Roman"/>
          <w:color w:val="000000"/>
          <w:sz w:val="28"/>
          <w:szCs w:val="28"/>
        </w:rPr>
        <w:t>В нем имеется зал для музыкальных и физкультурных занятий, групповые комнаты (2), спальни (2), прачечная, пищеблок, кабинеты.</w:t>
      </w:r>
    </w:p>
    <w:p w:rsidR="0033570E" w:rsidRPr="0033570E" w:rsidRDefault="0033570E" w:rsidP="0033570E">
      <w:pPr>
        <w:spacing w:after="0" w:line="360" w:lineRule="auto"/>
        <w:ind w:right="113" w:firstLine="708"/>
        <w:jc w:val="both"/>
        <w:rPr>
          <w:rFonts w:ascii="Times New Roman" w:eastAsia="Calibri" w:hAnsi="Times New Roman" w:cs="Times New Roman"/>
          <w:color w:val="000000"/>
          <w:sz w:val="28"/>
          <w:szCs w:val="28"/>
        </w:rPr>
      </w:pPr>
      <w:r w:rsidRPr="0033570E">
        <w:rPr>
          <w:rFonts w:ascii="Times New Roman" w:eastAsia="Calibri" w:hAnsi="Times New Roman" w:cs="Times New Roman"/>
          <w:color w:val="000000"/>
          <w:sz w:val="28"/>
          <w:szCs w:val="28"/>
        </w:rPr>
        <w:t>Мебель в группах размещена рационально, среда комфортна для пребывания детей.</w:t>
      </w:r>
    </w:p>
    <w:p w:rsidR="0033570E" w:rsidRPr="0033570E" w:rsidRDefault="0033570E" w:rsidP="0033570E">
      <w:pPr>
        <w:spacing w:after="0" w:line="360" w:lineRule="auto"/>
        <w:ind w:right="113" w:firstLine="708"/>
        <w:jc w:val="both"/>
        <w:rPr>
          <w:rFonts w:ascii="Times New Roman" w:eastAsia="Calibri" w:hAnsi="Times New Roman" w:cs="Times New Roman"/>
          <w:color w:val="000000"/>
          <w:sz w:val="28"/>
          <w:szCs w:val="28"/>
        </w:rPr>
      </w:pPr>
      <w:r w:rsidRPr="0033570E">
        <w:rPr>
          <w:rFonts w:ascii="Times New Roman" w:eastAsia="Calibri" w:hAnsi="Times New Roman" w:cs="Times New Roman"/>
          <w:color w:val="000000"/>
          <w:sz w:val="28"/>
          <w:szCs w:val="28"/>
        </w:rPr>
        <w:t>Для оформления групп и приемных используются детские работы, постоянно оформляются и обновляются выставки детей и родителей.</w:t>
      </w:r>
    </w:p>
    <w:p w:rsidR="0033570E" w:rsidRPr="0033570E" w:rsidRDefault="0033570E" w:rsidP="0033570E">
      <w:pPr>
        <w:spacing w:after="0" w:line="360" w:lineRule="auto"/>
        <w:ind w:right="113" w:firstLine="708"/>
        <w:jc w:val="both"/>
        <w:rPr>
          <w:rFonts w:ascii="Times New Roman" w:eastAsia="Calibri" w:hAnsi="Times New Roman" w:cs="Times New Roman"/>
          <w:color w:val="000000"/>
          <w:sz w:val="28"/>
          <w:szCs w:val="28"/>
        </w:rPr>
      </w:pPr>
      <w:r w:rsidRPr="0033570E">
        <w:rPr>
          <w:rFonts w:ascii="Times New Roman" w:eastAsia="Calibri" w:hAnsi="Times New Roman" w:cs="Times New Roman"/>
          <w:color w:val="000000"/>
          <w:sz w:val="28"/>
          <w:szCs w:val="28"/>
        </w:rPr>
        <w:t>В группах имеется игровой материал для познавательного развития детей, для сюжетных игр, материалы для продуктивной и творческой деятельности детей. Все игровое оборудование доступно для детей, уголки задействованы в течение всего дня. Имеются уголки отдыха детей.</w:t>
      </w:r>
    </w:p>
    <w:p w:rsidR="0033570E" w:rsidRPr="0033570E" w:rsidRDefault="0033570E" w:rsidP="0033570E">
      <w:pPr>
        <w:spacing w:after="0" w:line="360" w:lineRule="auto"/>
        <w:ind w:right="113" w:firstLine="708"/>
        <w:jc w:val="both"/>
        <w:rPr>
          <w:rFonts w:ascii="Times New Roman" w:eastAsia="Calibri" w:hAnsi="Times New Roman" w:cs="Times New Roman"/>
          <w:color w:val="000000"/>
          <w:sz w:val="28"/>
          <w:szCs w:val="28"/>
        </w:rPr>
      </w:pPr>
      <w:r w:rsidRPr="0033570E">
        <w:rPr>
          <w:rFonts w:ascii="Times New Roman" w:eastAsia="Calibri" w:hAnsi="Times New Roman" w:cs="Times New Roman"/>
          <w:color w:val="000000"/>
          <w:sz w:val="28"/>
          <w:szCs w:val="28"/>
        </w:rPr>
        <w:t>Для экологического развития в ДОО имеются календари природы, портреты месяцев, модели времен года, месяцев, частей суток. В старших, подготовительных группах есть полочка умных книг, где собраны детские энциклопедии.</w:t>
      </w:r>
    </w:p>
    <w:p w:rsidR="0033570E" w:rsidRPr="0033570E" w:rsidRDefault="0033570E" w:rsidP="0033570E">
      <w:pPr>
        <w:spacing w:after="0" w:line="360" w:lineRule="auto"/>
        <w:ind w:right="113" w:firstLine="708"/>
        <w:jc w:val="both"/>
        <w:rPr>
          <w:rFonts w:ascii="Times New Roman" w:eastAsia="Calibri" w:hAnsi="Times New Roman" w:cs="Times New Roman"/>
          <w:color w:val="000000"/>
          <w:sz w:val="28"/>
          <w:szCs w:val="28"/>
        </w:rPr>
      </w:pPr>
      <w:r w:rsidRPr="0033570E">
        <w:rPr>
          <w:rFonts w:ascii="Times New Roman" w:eastAsia="Calibri" w:hAnsi="Times New Roman" w:cs="Times New Roman"/>
          <w:color w:val="000000"/>
          <w:sz w:val="28"/>
          <w:szCs w:val="28"/>
        </w:rPr>
        <w:t xml:space="preserve">В группах выделены уголки для </w:t>
      </w:r>
      <w:proofErr w:type="spellStart"/>
      <w:r w:rsidRPr="0033570E">
        <w:rPr>
          <w:rFonts w:ascii="Times New Roman" w:eastAsia="Calibri" w:hAnsi="Times New Roman" w:cs="Times New Roman"/>
          <w:color w:val="000000"/>
          <w:sz w:val="28"/>
          <w:szCs w:val="28"/>
        </w:rPr>
        <w:t>учебно</w:t>
      </w:r>
      <w:proofErr w:type="spellEnd"/>
      <w:r w:rsidRPr="0033570E">
        <w:rPr>
          <w:rFonts w:ascii="Times New Roman" w:eastAsia="Calibri" w:hAnsi="Times New Roman" w:cs="Times New Roman"/>
          <w:color w:val="000000"/>
          <w:sz w:val="28"/>
          <w:szCs w:val="28"/>
        </w:rPr>
        <w:t xml:space="preserve"> – познавательной и игровой деятельности.</w:t>
      </w:r>
    </w:p>
    <w:p w:rsidR="0033570E" w:rsidRPr="0033570E" w:rsidRDefault="0033570E" w:rsidP="0033570E">
      <w:pPr>
        <w:spacing w:after="0" w:line="360" w:lineRule="auto"/>
        <w:ind w:right="113" w:firstLine="708"/>
        <w:jc w:val="both"/>
        <w:rPr>
          <w:rFonts w:ascii="Times New Roman" w:eastAsia="Calibri" w:hAnsi="Times New Roman" w:cs="Times New Roman"/>
          <w:color w:val="000000"/>
          <w:sz w:val="28"/>
          <w:szCs w:val="28"/>
        </w:rPr>
      </w:pPr>
      <w:r w:rsidRPr="0033570E">
        <w:rPr>
          <w:rFonts w:ascii="Times New Roman" w:eastAsia="Calibri" w:hAnsi="Times New Roman" w:cs="Times New Roman"/>
          <w:color w:val="000000"/>
          <w:sz w:val="28"/>
          <w:szCs w:val="28"/>
        </w:rPr>
        <w:t>Большую помощь в организации предметно-пространственной развивающей среды оказывают родители.</w:t>
      </w:r>
    </w:p>
    <w:p w:rsidR="0033570E" w:rsidRPr="0033570E" w:rsidRDefault="0033570E" w:rsidP="0033570E">
      <w:pPr>
        <w:spacing w:after="0" w:line="360" w:lineRule="auto"/>
        <w:ind w:right="113" w:firstLine="708"/>
        <w:jc w:val="both"/>
        <w:rPr>
          <w:rFonts w:ascii="Times New Roman" w:eastAsia="Calibri" w:hAnsi="Times New Roman" w:cs="Times New Roman"/>
          <w:color w:val="000000"/>
          <w:sz w:val="28"/>
          <w:szCs w:val="28"/>
        </w:rPr>
      </w:pPr>
      <w:r w:rsidRPr="0033570E">
        <w:rPr>
          <w:rFonts w:ascii="Times New Roman" w:eastAsia="Calibri" w:hAnsi="Times New Roman" w:cs="Times New Roman"/>
          <w:b/>
          <w:bCs/>
          <w:color w:val="000000"/>
          <w:sz w:val="28"/>
          <w:szCs w:val="28"/>
        </w:rPr>
        <w:t> </w:t>
      </w:r>
      <w:r w:rsidRPr="0033570E">
        <w:rPr>
          <w:rFonts w:ascii="Times New Roman" w:eastAsia="Calibri" w:hAnsi="Times New Roman" w:cs="Times New Roman"/>
          <w:color w:val="000000"/>
          <w:sz w:val="28"/>
          <w:szCs w:val="28"/>
        </w:rPr>
        <w:t>Таким образом, предметно-пространственная развивающая среда в ДОО соответствует реализуемой программе и выполнена в соответствии с санитарно-гигиеническими нормами построения среды, рационально использовано пространство групповых, приёмных и подсобных помещений.</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Территория ограждена забором, имеет наружное освещение.  Прогулочные площадки (по количеству групп в ДОО) оснащены малыми архитектурными формами.     </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lastRenderedPageBreak/>
        <w:t>Территория детского сада ухожена. Техническое состояние здания и территории удовлетворительное. Коллектив поддерживает территорию в хорошем состоянии, ухаживая за цветниками, клумбами, деревьями, поддерживая чистоту и порядок.</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Укрепление материально-технической базы и обеспечение образовательного процесса осуществляется на достаточном уровне.</w:t>
      </w:r>
    </w:p>
    <w:p w:rsidR="005E64A7" w:rsidRPr="000C4A6D" w:rsidRDefault="005E64A7" w:rsidP="005E64A7">
      <w:pPr>
        <w:spacing w:after="0" w:line="240" w:lineRule="auto"/>
        <w:jc w:val="center"/>
        <w:rPr>
          <w:rFonts w:ascii="Times New Roman" w:eastAsia="Times New Roman" w:hAnsi="Times New Roman" w:cs="Times New Roman"/>
          <w:b/>
          <w:color w:val="0000CD"/>
          <w:sz w:val="28"/>
          <w:szCs w:val="28"/>
        </w:rPr>
      </w:pPr>
      <w:r w:rsidRPr="000C4A6D">
        <w:rPr>
          <w:rFonts w:ascii="Times New Roman" w:eastAsia="Times New Roman" w:hAnsi="Times New Roman" w:cs="Times New Roman"/>
          <w:b/>
          <w:sz w:val="28"/>
          <w:szCs w:val="28"/>
        </w:rPr>
        <w:t>1.8. Управление Учреждением</w:t>
      </w:r>
      <w:r w:rsidRPr="000C4A6D">
        <w:rPr>
          <w:rFonts w:ascii="Times New Roman" w:eastAsia="Times New Roman" w:hAnsi="Times New Roman" w:cs="Times New Roman"/>
          <w:b/>
          <w:color w:val="0000CD"/>
          <w:sz w:val="28"/>
          <w:szCs w:val="28"/>
        </w:rPr>
        <w:t xml:space="preserve"> </w:t>
      </w:r>
    </w:p>
    <w:p w:rsidR="007233BB" w:rsidRDefault="005E64A7" w:rsidP="007233BB">
      <w:pPr>
        <w:pStyle w:val="af0"/>
        <w:ind w:firstLine="169"/>
        <w:rPr>
          <w:sz w:val="28"/>
          <w:szCs w:val="28"/>
        </w:rPr>
      </w:pPr>
      <w:r>
        <w:rPr>
          <w:rFonts w:eastAsia="Times New Roman"/>
          <w:b/>
        </w:rPr>
        <w:br/>
      </w:r>
      <w:r w:rsidR="007233BB">
        <w:rPr>
          <w:sz w:val="28"/>
          <w:szCs w:val="28"/>
        </w:rPr>
        <w:t xml:space="preserve">          </w:t>
      </w:r>
      <w:r w:rsidR="000E6BF4" w:rsidRPr="000E6BF4">
        <w:rPr>
          <w:sz w:val="28"/>
          <w:szCs w:val="28"/>
        </w:rPr>
        <w:t xml:space="preserve">В своей деятельности Учреждение руководствуется законодательством Российской Федерации, в том числе: </w:t>
      </w:r>
    </w:p>
    <w:p w:rsidR="007233BB" w:rsidRDefault="000E6BF4" w:rsidP="007233BB">
      <w:pPr>
        <w:pStyle w:val="af0"/>
        <w:ind w:firstLine="169"/>
        <w:rPr>
          <w:sz w:val="28"/>
          <w:szCs w:val="28"/>
        </w:rPr>
      </w:pPr>
      <w:r w:rsidRPr="000E6BF4">
        <w:rPr>
          <w:sz w:val="28"/>
          <w:szCs w:val="28"/>
        </w:rPr>
        <w:t xml:space="preserve">- Законом РФ «Об образовании»; </w:t>
      </w:r>
    </w:p>
    <w:p w:rsidR="007233BB" w:rsidRDefault="000E6BF4" w:rsidP="007233BB">
      <w:pPr>
        <w:pStyle w:val="af0"/>
        <w:ind w:firstLine="169"/>
        <w:rPr>
          <w:sz w:val="28"/>
          <w:szCs w:val="28"/>
        </w:rPr>
      </w:pPr>
      <w:r w:rsidRPr="000E6BF4">
        <w:rPr>
          <w:sz w:val="28"/>
          <w:szCs w:val="28"/>
        </w:rPr>
        <w:t>- решениями органов управления образованием Россий</w:t>
      </w:r>
      <w:r w:rsidR="007233BB">
        <w:rPr>
          <w:sz w:val="28"/>
          <w:szCs w:val="28"/>
        </w:rPr>
        <w:t>ской Федерации и других уровней</w:t>
      </w:r>
      <w:r w:rsidRPr="000E6BF4">
        <w:rPr>
          <w:sz w:val="28"/>
          <w:szCs w:val="28"/>
        </w:rPr>
        <w:t xml:space="preserve">; </w:t>
      </w:r>
    </w:p>
    <w:p w:rsidR="007233BB" w:rsidRDefault="000E6BF4" w:rsidP="007233BB">
      <w:pPr>
        <w:pStyle w:val="af0"/>
        <w:ind w:firstLine="169"/>
        <w:rPr>
          <w:sz w:val="28"/>
          <w:szCs w:val="28"/>
        </w:rPr>
      </w:pPr>
      <w:r w:rsidRPr="000E6BF4">
        <w:rPr>
          <w:sz w:val="28"/>
          <w:szCs w:val="28"/>
        </w:rPr>
        <w:t>- нормативными правовыми актами органов местного самоуправления Ковылкинского муниципального района; - Ус</w:t>
      </w:r>
      <w:r w:rsidR="007233BB">
        <w:rPr>
          <w:sz w:val="28"/>
          <w:szCs w:val="28"/>
        </w:rPr>
        <w:t>тавом МБДОУ «ЦРР – д/</w:t>
      </w:r>
      <w:proofErr w:type="gramStart"/>
      <w:r w:rsidR="007233BB">
        <w:rPr>
          <w:sz w:val="28"/>
          <w:szCs w:val="28"/>
        </w:rPr>
        <w:t>с</w:t>
      </w:r>
      <w:proofErr w:type="gramEnd"/>
      <w:r w:rsidR="007233BB">
        <w:rPr>
          <w:sz w:val="28"/>
          <w:szCs w:val="28"/>
        </w:rPr>
        <w:t xml:space="preserve"> «Сказка»</w:t>
      </w:r>
      <w:r w:rsidRPr="000E6BF4">
        <w:rPr>
          <w:sz w:val="28"/>
          <w:szCs w:val="28"/>
        </w:rPr>
        <w:t xml:space="preserve">. </w:t>
      </w:r>
    </w:p>
    <w:p w:rsidR="007233BB" w:rsidRDefault="000E6BF4" w:rsidP="007233BB">
      <w:pPr>
        <w:pStyle w:val="af0"/>
        <w:ind w:firstLine="539"/>
        <w:rPr>
          <w:sz w:val="28"/>
          <w:szCs w:val="28"/>
        </w:rPr>
      </w:pPr>
      <w:r w:rsidRPr="000E6BF4">
        <w:rPr>
          <w:sz w:val="28"/>
          <w:szCs w:val="28"/>
        </w:rPr>
        <w:t>Непосредственное управление детским садом осуществляет замест</w:t>
      </w:r>
      <w:r w:rsidR="007233BB">
        <w:rPr>
          <w:sz w:val="28"/>
          <w:szCs w:val="28"/>
        </w:rPr>
        <w:t xml:space="preserve">итель директора - заведующий ОП. </w:t>
      </w:r>
      <w:r w:rsidRPr="000E6BF4">
        <w:rPr>
          <w:sz w:val="28"/>
          <w:szCs w:val="28"/>
        </w:rPr>
        <w:t xml:space="preserve">В дошкольном учреждении соблюдается исполнительская дисциплина: </w:t>
      </w:r>
    </w:p>
    <w:p w:rsidR="007233BB" w:rsidRDefault="000E6BF4" w:rsidP="007233BB">
      <w:pPr>
        <w:pStyle w:val="af0"/>
        <w:ind w:firstLine="539"/>
        <w:rPr>
          <w:sz w:val="28"/>
          <w:szCs w:val="28"/>
        </w:rPr>
      </w:pPr>
      <w:r w:rsidRPr="000E6BF4">
        <w:rPr>
          <w:sz w:val="28"/>
          <w:szCs w:val="28"/>
        </w:rPr>
        <w:t xml:space="preserve">- имеется номенклатура дел; </w:t>
      </w:r>
    </w:p>
    <w:p w:rsidR="007233BB" w:rsidRDefault="000E6BF4" w:rsidP="007233BB">
      <w:pPr>
        <w:pStyle w:val="af0"/>
        <w:ind w:firstLine="539"/>
        <w:rPr>
          <w:sz w:val="28"/>
          <w:szCs w:val="28"/>
        </w:rPr>
      </w:pPr>
      <w:r w:rsidRPr="000E6BF4">
        <w:rPr>
          <w:sz w:val="28"/>
          <w:szCs w:val="28"/>
        </w:rPr>
        <w:t xml:space="preserve">- регистрируется входящая и исходящая документация; </w:t>
      </w:r>
    </w:p>
    <w:p w:rsidR="007233BB" w:rsidRDefault="000E6BF4" w:rsidP="007233BB">
      <w:pPr>
        <w:pStyle w:val="af0"/>
        <w:ind w:firstLine="539"/>
        <w:rPr>
          <w:sz w:val="28"/>
          <w:szCs w:val="28"/>
        </w:rPr>
      </w:pPr>
      <w:r w:rsidRPr="000E6BF4">
        <w:rPr>
          <w:sz w:val="28"/>
          <w:szCs w:val="28"/>
        </w:rPr>
        <w:t xml:space="preserve">- осуществляется работа по изучению и реализации нормативных документов (приказов, инструкций, распоряжений); </w:t>
      </w:r>
    </w:p>
    <w:p w:rsidR="007233BB" w:rsidRDefault="000E6BF4" w:rsidP="007233BB">
      <w:pPr>
        <w:pStyle w:val="af0"/>
        <w:ind w:firstLine="539"/>
        <w:rPr>
          <w:sz w:val="28"/>
          <w:szCs w:val="28"/>
        </w:rPr>
      </w:pPr>
      <w:r w:rsidRPr="000E6BF4">
        <w:rPr>
          <w:sz w:val="28"/>
          <w:szCs w:val="28"/>
        </w:rPr>
        <w:t xml:space="preserve">- распределены обязанности между всеми участниками образовательного процесса. </w:t>
      </w:r>
    </w:p>
    <w:p w:rsidR="0033570E" w:rsidRPr="0033570E" w:rsidRDefault="000E6BF4" w:rsidP="007233BB">
      <w:pPr>
        <w:pStyle w:val="af0"/>
        <w:ind w:firstLine="539"/>
        <w:rPr>
          <w:sz w:val="28"/>
          <w:szCs w:val="28"/>
        </w:rPr>
      </w:pPr>
      <w:r w:rsidRPr="000E6BF4">
        <w:rPr>
          <w:sz w:val="28"/>
          <w:szCs w:val="28"/>
        </w:rPr>
        <w:t xml:space="preserve">Делопроизводство организовано на современном уровне и соответствует Закону РФ «Об образовании», ТК РФ. Трудовые отношения участников образовательного процесса оформлены трудовыми договорами в соответствии ТК РФ, имеются должностные инструкции, правила внутреннего трудового распорядка. Данная система способствует </w:t>
      </w:r>
      <w:r w:rsidRPr="000E6BF4">
        <w:rPr>
          <w:sz w:val="28"/>
          <w:szCs w:val="28"/>
        </w:rPr>
        <w:lastRenderedPageBreak/>
        <w:t>включению каждого участника педагогического процесса в управление ДО</w:t>
      </w:r>
      <w:r w:rsidR="007233BB">
        <w:rPr>
          <w:sz w:val="28"/>
          <w:szCs w:val="28"/>
        </w:rPr>
        <w:t>О</w:t>
      </w:r>
      <w:r w:rsidRPr="000E6BF4">
        <w:rPr>
          <w:sz w:val="28"/>
          <w:szCs w:val="28"/>
        </w:rPr>
        <w:t>. Управление Учреждением строится на принципах единоначалия и самоуправления, обеспечивающих государственно-общественный характер управления. Формами самоуправления Учреждения являются: общее собрание трудового коллектива, Педагогический совет, Родительский комитет как общественная форма управления. Порядок выборов органов самоуправления и их компетенции определяется</w:t>
      </w:r>
    </w:p>
    <w:p w:rsidR="005E64A7" w:rsidRDefault="005E64A7" w:rsidP="0033570E">
      <w:pPr>
        <w:spacing w:after="0" w:line="240" w:lineRule="auto"/>
        <w:jc w:val="both"/>
        <w:rPr>
          <w:rFonts w:ascii="Times New Roman" w:eastAsia="Times New Roman" w:hAnsi="Times New Roman" w:cs="Times New Roman"/>
          <w:sz w:val="24"/>
        </w:rPr>
      </w:pPr>
    </w:p>
    <w:p w:rsidR="005E64A7" w:rsidRPr="0033570E" w:rsidRDefault="005E64A7" w:rsidP="005E64A7">
      <w:pPr>
        <w:spacing w:after="0" w:line="264" w:lineRule="auto"/>
        <w:ind w:firstLine="539"/>
        <w:jc w:val="center"/>
        <w:rPr>
          <w:rFonts w:ascii="Times New Roman" w:eastAsia="Times New Roman" w:hAnsi="Times New Roman" w:cs="Times New Roman"/>
          <w:b/>
          <w:sz w:val="28"/>
          <w:szCs w:val="28"/>
        </w:rPr>
      </w:pPr>
      <w:r w:rsidRPr="0033570E">
        <w:rPr>
          <w:rFonts w:ascii="Times New Roman" w:eastAsia="Times New Roman" w:hAnsi="Times New Roman" w:cs="Times New Roman"/>
          <w:b/>
          <w:sz w:val="28"/>
          <w:szCs w:val="28"/>
        </w:rPr>
        <w:t>1.9.  Обеспечение безопасности детей и сотрудников</w:t>
      </w:r>
    </w:p>
    <w:p w:rsidR="005E64A7" w:rsidRDefault="005E64A7" w:rsidP="005E64A7">
      <w:pPr>
        <w:spacing w:after="0" w:line="264" w:lineRule="auto"/>
        <w:ind w:firstLine="539"/>
        <w:jc w:val="center"/>
        <w:rPr>
          <w:rFonts w:ascii="Times New Roman" w:eastAsia="Times New Roman" w:hAnsi="Times New Roman" w:cs="Times New Roman"/>
          <w:b/>
          <w:sz w:val="24"/>
        </w:rPr>
      </w:pPr>
    </w:p>
    <w:p w:rsidR="0033570E" w:rsidRPr="0033570E" w:rsidRDefault="0033570E" w:rsidP="0033570E">
      <w:pPr>
        <w:spacing w:after="0" w:line="360" w:lineRule="auto"/>
        <w:ind w:firstLine="709"/>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В Обособленном подразделении «Троицкий детский сад» вопрос обеспечения безопасности образовательного процесса определяется несколькими направлениями:</w:t>
      </w:r>
    </w:p>
    <w:p w:rsidR="0033570E" w:rsidRPr="0033570E" w:rsidRDefault="0033570E" w:rsidP="0033570E">
      <w:pPr>
        <w:spacing w:after="0" w:line="360" w:lineRule="auto"/>
        <w:ind w:firstLine="709"/>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обеспечение охраны труда работников;</w:t>
      </w:r>
    </w:p>
    <w:p w:rsidR="0033570E" w:rsidRPr="0033570E" w:rsidRDefault="0033570E" w:rsidP="0033570E">
      <w:pPr>
        <w:spacing w:after="0" w:line="360" w:lineRule="auto"/>
        <w:ind w:firstLine="709"/>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обеспечение охраны жизни и здоровья воспитанников (пожарная безопасность, безопасность в быту, личная безопасность, профилактика детского дорожн</w:t>
      </w:r>
      <w:proofErr w:type="gramStart"/>
      <w:r w:rsidRPr="0033570E">
        <w:rPr>
          <w:rFonts w:ascii="Times New Roman" w:eastAsia="Calibri" w:hAnsi="Times New Roman" w:cs="Times New Roman"/>
          <w:sz w:val="28"/>
          <w:szCs w:val="28"/>
        </w:rPr>
        <w:t>о-</w:t>
      </w:r>
      <w:proofErr w:type="gramEnd"/>
      <w:r w:rsidRPr="0033570E">
        <w:rPr>
          <w:rFonts w:ascii="Times New Roman" w:eastAsia="Calibri" w:hAnsi="Times New Roman" w:cs="Times New Roman"/>
          <w:sz w:val="28"/>
          <w:szCs w:val="28"/>
        </w:rPr>
        <w:t xml:space="preserve"> транспортного травматизма);</w:t>
      </w:r>
    </w:p>
    <w:p w:rsidR="0033570E" w:rsidRPr="0033570E" w:rsidRDefault="0033570E" w:rsidP="0033570E">
      <w:pPr>
        <w:spacing w:after="0" w:line="360" w:lineRule="auto"/>
        <w:ind w:firstLine="709"/>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 пожарная безопасность;</w:t>
      </w:r>
    </w:p>
    <w:p w:rsidR="0033570E" w:rsidRPr="0033570E" w:rsidRDefault="0033570E" w:rsidP="0033570E">
      <w:pPr>
        <w:spacing w:after="0" w:line="360" w:lineRule="auto"/>
        <w:ind w:firstLine="709"/>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гражданская оборона;</w:t>
      </w:r>
    </w:p>
    <w:p w:rsidR="0033570E" w:rsidRPr="0033570E" w:rsidRDefault="0033570E" w:rsidP="0033570E">
      <w:pPr>
        <w:spacing w:after="0" w:line="360" w:lineRule="auto"/>
        <w:ind w:firstLine="709"/>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предупреждение и ликвидация чрезвычайных ситуаций;</w:t>
      </w:r>
    </w:p>
    <w:p w:rsidR="0033570E" w:rsidRPr="0033570E" w:rsidRDefault="0033570E" w:rsidP="0033570E">
      <w:pPr>
        <w:spacing w:after="0" w:line="360" w:lineRule="auto"/>
        <w:ind w:firstLine="709"/>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 антитеррористическая защита.</w:t>
      </w:r>
    </w:p>
    <w:p w:rsidR="0033570E" w:rsidRPr="0033570E" w:rsidRDefault="0033570E" w:rsidP="0033570E">
      <w:pPr>
        <w:spacing w:after="0" w:line="360" w:lineRule="auto"/>
        <w:ind w:firstLine="709"/>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Вся работа по обеспечению безопасности участников образовательного процесса четко планируется, прописываются планы мероприятий на календарный год по пожарной безопасности, защите от проявлений терроризма, гражданской обороне и предупреждению чрезвычайных ситуаций. Издаются приказы, работают комиссии по охране труда и по предупреждению чрезвычайных ситуаций, которые периодически пр</w:t>
      </w:r>
      <w:proofErr w:type="gramStart"/>
      <w:r w:rsidRPr="0033570E">
        <w:rPr>
          <w:rFonts w:ascii="Times New Roman" w:eastAsia="Calibri" w:hAnsi="Times New Roman" w:cs="Times New Roman"/>
          <w:sz w:val="28"/>
          <w:szCs w:val="28"/>
        </w:rPr>
        <w:t>о-</w:t>
      </w:r>
      <w:proofErr w:type="gramEnd"/>
      <w:r w:rsidRPr="0033570E">
        <w:rPr>
          <w:rFonts w:ascii="Times New Roman" w:eastAsia="Calibri" w:hAnsi="Times New Roman" w:cs="Times New Roman"/>
          <w:sz w:val="28"/>
          <w:szCs w:val="28"/>
        </w:rPr>
        <w:t xml:space="preserve"> водят рейды . Все предписания контролирующих органов своевременно исполняются. Этой работой в детском саду занимается руководитель детского сада.</w:t>
      </w:r>
    </w:p>
    <w:p w:rsidR="0033570E" w:rsidRPr="0033570E" w:rsidRDefault="0033570E" w:rsidP="0033570E">
      <w:pPr>
        <w:spacing w:after="0" w:line="360" w:lineRule="auto"/>
        <w:ind w:firstLine="709"/>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lastRenderedPageBreak/>
        <w:t>Для обеспечения безопасности дошкольное учреждение оборудовано специальными системами: автоматической пожарной сигнализацией, первичными средствами пожаротушения.</w:t>
      </w:r>
    </w:p>
    <w:p w:rsidR="0033570E" w:rsidRPr="0033570E" w:rsidRDefault="0033570E" w:rsidP="0033570E">
      <w:pPr>
        <w:spacing w:after="0" w:line="360" w:lineRule="auto"/>
        <w:ind w:firstLine="709"/>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xml:space="preserve">В целях обеспечения безопасности в учреждении оборудовано видеонаблюдение для осуществления </w:t>
      </w:r>
      <w:proofErr w:type="gramStart"/>
      <w:r w:rsidRPr="0033570E">
        <w:rPr>
          <w:rFonts w:ascii="Times New Roman" w:eastAsia="Calibri" w:hAnsi="Times New Roman" w:cs="Times New Roman"/>
          <w:sz w:val="28"/>
          <w:szCs w:val="28"/>
        </w:rPr>
        <w:t>контроля за</w:t>
      </w:r>
      <w:proofErr w:type="gramEnd"/>
      <w:r w:rsidRPr="0033570E">
        <w:rPr>
          <w:rFonts w:ascii="Times New Roman" w:eastAsia="Calibri" w:hAnsi="Times New Roman" w:cs="Times New Roman"/>
          <w:sz w:val="28"/>
          <w:szCs w:val="28"/>
        </w:rPr>
        <w:t xml:space="preserve"> помещениями и территорией детского сада сторожами ДОО.</w:t>
      </w:r>
    </w:p>
    <w:p w:rsidR="005E64A7" w:rsidRPr="00355A0B" w:rsidRDefault="0033570E" w:rsidP="00355A0B">
      <w:pPr>
        <w:spacing w:after="0" w:line="360" w:lineRule="auto"/>
        <w:ind w:firstLine="709"/>
        <w:jc w:val="both"/>
        <w:rPr>
          <w:rFonts w:ascii="Times New Roman" w:eastAsia="Calibri" w:hAnsi="Times New Roman" w:cs="Times New Roman"/>
          <w:sz w:val="28"/>
          <w:szCs w:val="28"/>
        </w:rPr>
      </w:pPr>
      <w:proofErr w:type="gramStart"/>
      <w:r w:rsidRPr="0033570E">
        <w:rPr>
          <w:rFonts w:ascii="Times New Roman" w:eastAsia="Calibri" w:hAnsi="Times New Roman" w:cs="Times New Roman"/>
          <w:sz w:val="28"/>
          <w:szCs w:val="28"/>
        </w:rPr>
        <w:t xml:space="preserve">Ведется профилактическая работа с персоналом и детьми по предупреждению (предотвращению) чрезвычайных ситуаций, в </w:t>
      </w:r>
      <w:proofErr w:type="spellStart"/>
      <w:r w:rsidRPr="0033570E">
        <w:rPr>
          <w:rFonts w:ascii="Times New Roman" w:eastAsia="Calibri" w:hAnsi="Times New Roman" w:cs="Times New Roman"/>
          <w:sz w:val="28"/>
          <w:szCs w:val="28"/>
        </w:rPr>
        <w:t>т.ч</w:t>
      </w:r>
      <w:proofErr w:type="spellEnd"/>
      <w:r w:rsidRPr="0033570E">
        <w:rPr>
          <w:rFonts w:ascii="Times New Roman" w:eastAsia="Calibri" w:hAnsi="Times New Roman" w:cs="Times New Roman"/>
          <w:sz w:val="28"/>
          <w:szCs w:val="28"/>
        </w:rPr>
        <w:t>. организовано проведение: инструктажей о действиях сотрудников и воспитанников ДОО при угрозе или возникновении чрезвычайных ситуаций или стихийных бедствий; - учебных тренировок по эвакуации персонала и воспитанников при угрозе или возникновении чрезвычайной ситуации; - занятий, досугов, бесед по основам безопасности жизнедеятельности с воспитан</w:t>
      </w:r>
      <w:r w:rsidR="00355A0B">
        <w:rPr>
          <w:rFonts w:ascii="Times New Roman" w:eastAsia="Calibri" w:hAnsi="Times New Roman" w:cs="Times New Roman"/>
          <w:sz w:val="28"/>
          <w:szCs w:val="28"/>
        </w:rPr>
        <w:t>никами.</w:t>
      </w:r>
      <w:proofErr w:type="gramEnd"/>
    </w:p>
    <w:p w:rsidR="005E64A7" w:rsidRPr="0033570E" w:rsidRDefault="005E64A7" w:rsidP="005E64A7">
      <w:pPr>
        <w:spacing w:after="0" w:line="264" w:lineRule="auto"/>
        <w:ind w:firstLine="539"/>
        <w:jc w:val="center"/>
        <w:rPr>
          <w:rFonts w:ascii="Times New Roman" w:eastAsia="Times New Roman" w:hAnsi="Times New Roman" w:cs="Times New Roman"/>
          <w:b/>
          <w:sz w:val="28"/>
          <w:szCs w:val="28"/>
        </w:rPr>
      </w:pPr>
      <w:r w:rsidRPr="0033570E">
        <w:rPr>
          <w:rFonts w:ascii="Times New Roman" w:eastAsia="Times New Roman" w:hAnsi="Times New Roman" w:cs="Times New Roman"/>
          <w:b/>
          <w:sz w:val="28"/>
          <w:szCs w:val="28"/>
        </w:rPr>
        <w:t>1.10. Организация питания</w:t>
      </w:r>
    </w:p>
    <w:p w:rsidR="005E64A7" w:rsidRDefault="005E64A7" w:rsidP="005E64A7">
      <w:pPr>
        <w:spacing w:after="0" w:line="264" w:lineRule="auto"/>
        <w:jc w:val="center"/>
        <w:rPr>
          <w:rFonts w:ascii="Times New Roman" w:eastAsia="Times New Roman" w:hAnsi="Times New Roman" w:cs="Times New Roman"/>
          <w:b/>
          <w:sz w:val="24"/>
        </w:rPr>
      </w:pPr>
    </w:p>
    <w:p w:rsidR="007233BB" w:rsidRPr="007233BB" w:rsidRDefault="007233BB" w:rsidP="007233BB">
      <w:pPr>
        <w:spacing w:after="0" w:line="360" w:lineRule="auto"/>
        <w:ind w:firstLine="709"/>
        <w:jc w:val="both"/>
        <w:rPr>
          <w:rFonts w:ascii="Times New Roman" w:eastAsia="Calibri" w:hAnsi="Times New Roman" w:cs="Times New Roman"/>
          <w:sz w:val="28"/>
          <w:szCs w:val="28"/>
          <w:lang w:eastAsia="x-none"/>
        </w:rPr>
      </w:pPr>
      <w:r w:rsidRPr="007233BB">
        <w:rPr>
          <w:rFonts w:ascii="Times New Roman" w:eastAsia="Calibri" w:hAnsi="Times New Roman" w:cs="Times New Roman"/>
          <w:sz w:val="28"/>
          <w:szCs w:val="28"/>
          <w:lang w:eastAsia="x-none"/>
        </w:rPr>
        <w:t>Питание является одним из важных факторов, обеспечивающих нормальное течение процессов роста, физического и нервно-психического развития ребё</w:t>
      </w:r>
      <w:r>
        <w:rPr>
          <w:rFonts w:ascii="Times New Roman" w:eastAsia="Calibri" w:hAnsi="Times New Roman" w:cs="Times New Roman"/>
          <w:sz w:val="28"/>
          <w:szCs w:val="28"/>
          <w:lang w:eastAsia="x-none"/>
        </w:rPr>
        <w:t>нка. Организация пи</w:t>
      </w:r>
      <w:r w:rsidRPr="007233BB">
        <w:rPr>
          <w:rFonts w:ascii="Times New Roman" w:eastAsia="Calibri" w:hAnsi="Times New Roman" w:cs="Times New Roman"/>
          <w:sz w:val="28"/>
          <w:szCs w:val="28"/>
          <w:lang w:eastAsia="x-none"/>
        </w:rPr>
        <w:t xml:space="preserve">тания воспитанников детского сада осуществляется в соответствии с утверждённым 10-дневным меню, согласованным с </w:t>
      </w:r>
      <w:proofErr w:type="spellStart"/>
      <w:r w:rsidRPr="007233BB">
        <w:rPr>
          <w:rFonts w:ascii="Times New Roman" w:eastAsia="Calibri" w:hAnsi="Times New Roman" w:cs="Times New Roman"/>
          <w:sz w:val="28"/>
          <w:szCs w:val="28"/>
          <w:lang w:eastAsia="x-none"/>
        </w:rPr>
        <w:t>Роспотребнадзором</w:t>
      </w:r>
      <w:proofErr w:type="spellEnd"/>
      <w:r w:rsidRPr="007233BB">
        <w:rPr>
          <w:rFonts w:ascii="Times New Roman" w:eastAsia="Calibri" w:hAnsi="Times New Roman" w:cs="Times New Roman"/>
          <w:sz w:val="28"/>
          <w:szCs w:val="28"/>
          <w:lang w:eastAsia="x-none"/>
        </w:rPr>
        <w:t xml:space="preserve">. </w:t>
      </w:r>
      <w:r>
        <w:rPr>
          <w:rFonts w:ascii="Times New Roman" w:eastAsia="Calibri" w:hAnsi="Times New Roman" w:cs="Times New Roman"/>
          <w:sz w:val="28"/>
          <w:szCs w:val="28"/>
          <w:lang w:eastAsia="x-none"/>
        </w:rPr>
        <w:t>На каждое блюдо имеется техноло</w:t>
      </w:r>
      <w:r w:rsidRPr="007233BB">
        <w:rPr>
          <w:rFonts w:ascii="Times New Roman" w:eastAsia="Calibri" w:hAnsi="Times New Roman" w:cs="Times New Roman"/>
          <w:sz w:val="28"/>
          <w:szCs w:val="28"/>
          <w:lang w:eastAsia="x-none"/>
        </w:rPr>
        <w:t xml:space="preserve">гическая карта. </w:t>
      </w:r>
    </w:p>
    <w:p w:rsidR="007233BB" w:rsidRPr="007233BB" w:rsidRDefault="007233BB" w:rsidP="007233BB">
      <w:pPr>
        <w:spacing w:after="0" w:line="360" w:lineRule="auto"/>
        <w:ind w:firstLine="709"/>
        <w:jc w:val="both"/>
        <w:rPr>
          <w:rFonts w:ascii="Times New Roman" w:eastAsia="Calibri" w:hAnsi="Times New Roman" w:cs="Times New Roman"/>
          <w:sz w:val="28"/>
          <w:szCs w:val="28"/>
          <w:lang w:eastAsia="x-none"/>
        </w:rPr>
      </w:pPr>
      <w:r w:rsidRPr="007233BB">
        <w:rPr>
          <w:rFonts w:ascii="Times New Roman" w:eastAsia="Calibri" w:hAnsi="Times New Roman" w:cs="Times New Roman"/>
          <w:sz w:val="28"/>
          <w:szCs w:val="28"/>
          <w:lang w:eastAsia="x-none"/>
        </w:rPr>
        <w:t xml:space="preserve">Не менее важной задачей, на решение которой направлено внедрение этих </w:t>
      </w:r>
      <w:proofErr w:type="gramStart"/>
      <w:r w:rsidRPr="007233BB">
        <w:rPr>
          <w:rFonts w:ascii="Times New Roman" w:eastAsia="Calibri" w:hAnsi="Times New Roman" w:cs="Times New Roman"/>
          <w:sz w:val="28"/>
          <w:szCs w:val="28"/>
          <w:lang w:eastAsia="x-none"/>
        </w:rPr>
        <w:t>рационов</w:t>
      </w:r>
      <w:proofErr w:type="gramEnd"/>
      <w:r w:rsidRPr="007233BB">
        <w:rPr>
          <w:rFonts w:ascii="Times New Roman" w:eastAsia="Calibri" w:hAnsi="Times New Roman" w:cs="Times New Roman"/>
          <w:sz w:val="28"/>
          <w:szCs w:val="28"/>
          <w:lang w:eastAsia="x-none"/>
        </w:rPr>
        <w:t xml:space="preserve"> питания, является формирование у детей рационального пищевого поведения, привитие им навыков здорового питания, правильных вкусовых </w:t>
      </w:r>
      <w:r>
        <w:rPr>
          <w:rFonts w:ascii="Times New Roman" w:eastAsia="Calibri" w:hAnsi="Times New Roman" w:cs="Times New Roman"/>
          <w:sz w:val="28"/>
          <w:szCs w:val="28"/>
          <w:lang w:eastAsia="x-none"/>
        </w:rPr>
        <w:t>предпочтений. В меню представле</w:t>
      </w:r>
      <w:r w:rsidRPr="007233BB">
        <w:rPr>
          <w:rFonts w:ascii="Times New Roman" w:eastAsia="Calibri" w:hAnsi="Times New Roman" w:cs="Times New Roman"/>
          <w:sz w:val="28"/>
          <w:szCs w:val="28"/>
          <w:lang w:eastAsia="x-none"/>
        </w:rPr>
        <w:t xml:space="preserve">но большое разнообразие блюд, исключены их повторы, и на протяжении всего периода одни и те же блюда, по возможности, не используются. </w:t>
      </w:r>
    </w:p>
    <w:p w:rsidR="007233BB" w:rsidRPr="007233BB" w:rsidRDefault="007233BB" w:rsidP="007233BB">
      <w:pPr>
        <w:spacing w:after="0" w:line="360" w:lineRule="auto"/>
        <w:ind w:firstLine="709"/>
        <w:jc w:val="both"/>
        <w:rPr>
          <w:rFonts w:ascii="Times New Roman" w:eastAsia="Calibri" w:hAnsi="Times New Roman" w:cs="Times New Roman"/>
          <w:sz w:val="28"/>
          <w:szCs w:val="28"/>
          <w:lang w:eastAsia="x-none"/>
        </w:rPr>
      </w:pPr>
      <w:r w:rsidRPr="007233BB">
        <w:rPr>
          <w:rFonts w:ascii="Times New Roman" w:eastAsia="Calibri" w:hAnsi="Times New Roman" w:cs="Times New Roman"/>
          <w:sz w:val="28"/>
          <w:szCs w:val="28"/>
          <w:lang w:eastAsia="x-none"/>
        </w:rPr>
        <w:t>Дети, пребывающие в детском учреждении 1</w:t>
      </w:r>
      <w:r>
        <w:rPr>
          <w:rFonts w:ascii="Times New Roman" w:eastAsia="Calibri" w:hAnsi="Times New Roman" w:cs="Times New Roman"/>
          <w:sz w:val="28"/>
          <w:szCs w:val="28"/>
          <w:lang w:eastAsia="x-none"/>
        </w:rPr>
        <w:t>0,5</w:t>
      </w:r>
      <w:r w:rsidRPr="007233BB">
        <w:rPr>
          <w:rFonts w:ascii="Times New Roman" w:eastAsia="Calibri" w:hAnsi="Times New Roman" w:cs="Times New Roman"/>
          <w:sz w:val="28"/>
          <w:szCs w:val="28"/>
          <w:lang w:eastAsia="x-none"/>
        </w:rPr>
        <w:t xml:space="preserve"> час</w:t>
      </w:r>
      <w:r>
        <w:rPr>
          <w:rFonts w:ascii="Times New Roman" w:eastAsia="Calibri" w:hAnsi="Times New Roman" w:cs="Times New Roman"/>
          <w:sz w:val="28"/>
          <w:szCs w:val="28"/>
          <w:lang w:eastAsia="x-none"/>
        </w:rPr>
        <w:t>ов, получают 4 приёма пищи: зав</w:t>
      </w:r>
      <w:r w:rsidRPr="007233BB">
        <w:rPr>
          <w:rFonts w:ascii="Times New Roman" w:eastAsia="Calibri" w:hAnsi="Times New Roman" w:cs="Times New Roman"/>
          <w:sz w:val="28"/>
          <w:szCs w:val="28"/>
          <w:lang w:eastAsia="x-none"/>
        </w:rPr>
        <w:t xml:space="preserve">трак, обед, полдник и ужин. Между завтраком и обедом дети ежедневно получают соки или фрукты. </w:t>
      </w:r>
    </w:p>
    <w:p w:rsidR="007233BB" w:rsidRDefault="007233BB" w:rsidP="007233BB">
      <w:pPr>
        <w:spacing w:after="0" w:line="360" w:lineRule="auto"/>
        <w:ind w:firstLine="709"/>
        <w:jc w:val="both"/>
        <w:rPr>
          <w:rFonts w:ascii="Times New Roman" w:eastAsia="Calibri" w:hAnsi="Times New Roman" w:cs="Times New Roman"/>
          <w:sz w:val="28"/>
          <w:szCs w:val="28"/>
          <w:lang w:eastAsia="x-none"/>
        </w:rPr>
      </w:pPr>
      <w:r w:rsidRPr="007233BB">
        <w:rPr>
          <w:rFonts w:ascii="Times New Roman" w:eastAsia="Calibri" w:hAnsi="Times New Roman" w:cs="Times New Roman"/>
          <w:sz w:val="28"/>
          <w:szCs w:val="28"/>
          <w:lang w:eastAsia="x-none"/>
        </w:rPr>
        <w:lastRenderedPageBreak/>
        <w:t>Меню размещается в родительских уголках для и</w:t>
      </w:r>
      <w:r>
        <w:rPr>
          <w:rFonts w:ascii="Times New Roman" w:eastAsia="Calibri" w:hAnsi="Times New Roman" w:cs="Times New Roman"/>
          <w:sz w:val="28"/>
          <w:szCs w:val="28"/>
          <w:lang w:eastAsia="x-none"/>
        </w:rPr>
        <w:t>нформации родителям. Питание де</w:t>
      </w:r>
      <w:r w:rsidRPr="007233BB">
        <w:rPr>
          <w:rFonts w:ascii="Times New Roman" w:eastAsia="Calibri" w:hAnsi="Times New Roman" w:cs="Times New Roman"/>
          <w:sz w:val="28"/>
          <w:szCs w:val="28"/>
          <w:lang w:eastAsia="x-none"/>
        </w:rPr>
        <w:t>тей в ДО</w:t>
      </w:r>
      <w:r>
        <w:rPr>
          <w:rFonts w:ascii="Times New Roman" w:eastAsia="Calibri" w:hAnsi="Times New Roman" w:cs="Times New Roman"/>
          <w:sz w:val="28"/>
          <w:szCs w:val="28"/>
          <w:lang w:eastAsia="x-none"/>
        </w:rPr>
        <w:t>О</w:t>
      </w:r>
      <w:r w:rsidRPr="007233BB">
        <w:rPr>
          <w:rFonts w:ascii="Times New Roman" w:eastAsia="Calibri" w:hAnsi="Times New Roman" w:cs="Times New Roman"/>
          <w:sz w:val="28"/>
          <w:szCs w:val="28"/>
          <w:lang w:eastAsia="x-none"/>
        </w:rPr>
        <w:t xml:space="preserve"> организовано в соответствии с действующими санитарно-эпидемиологическими правилами. </w:t>
      </w:r>
    </w:p>
    <w:p w:rsidR="0033570E" w:rsidRPr="0033570E" w:rsidRDefault="0033570E" w:rsidP="00355A0B">
      <w:pPr>
        <w:spacing w:after="0" w:line="360" w:lineRule="auto"/>
        <w:ind w:firstLine="709"/>
        <w:jc w:val="both"/>
        <w:rPr>
          <w:rFonts w:ascii="Times New Roman" w:eastAsia="Calibri" w:hAnsi="Times New Roman" w:cs="Times New Roman"/>
          <w:sz w:val="28"/>
          <w:szCs w:val="28"/>
          <w:lang w:eastAsia="x-none"/>
        </w:rPr>
      </w:pPr>
      <w:r w:rsidRPr="0033570E">
        <w:rPr>
          <w:rFonts w:ascii="Times New Roman" w:eastAsia="Calibri" w:hAnsi="Times New Roman" w:cs="Times New Roman"/>
          <w:sz w:val="28"/>
          <w:szCs w:val="28"/>
          <w:lang w:eastAsia="x-none"/>
        </w:rPr>
        <w:t>Удельный вес воспитанников, обеспеченных бесплатным питанием, в общей численности воспитанников дошкольной образоват</w:t>
      </w:r>
      <w:r w:rsidR="00355A0B">
        <w:rPr>
          <w:rFonts w:ascii="Times New Roman" w:eastAsia="Calibri" w:hAnsi="Times New Roman" w:cs="Times New Roman"/>
          <w:sz w:val="28"/>
          <w:szCs w:val="28"/>
          <w:lang w:eastAsia="x-none"/>
        </w:rPr>
        <w:t>ельной организации (рисунок 3).</w:t>
      </w:r>
    </w:p>
    <w:p w:rsidR="0033570E" w:rsidRPr="0033570E" w:rsidRDefault="0033570E" w:rsidP="0033570E">
      <w:pPr>
        <w:spacing w:after="0" w:line="360" w:lineRule="auto"/>
        <w:ind w:firstLine="709"/>
        <w:jc w:val="both"/>
        <w:rPr>
          <w:rFonts w:ascii="Times New Roman" w:eastAsia="Calibri" w:hAnsi="Times New Roman" w:cs="Times New Roman"/>
          <w:sz w:val="28"/>
          <w:szCs w:val="28"/>
          <w:lang w:eastAsia="x-none"/>
        </w:rPr>
      </w:pPr>
      <w:r>
        <w:rPr>
          <w:rFonts w:ascii="Times New Roman" w:eastAsia="Calibri" w:hAnsi="Times New Roman" w:cs="Times New Roman"/>
          <w:noProof/>
          <w:sz w:val="28"/>
          <w:szCs w:val="28"/>
        </w:rPr>
        <w:drawing>
          <wp:inline distT="0" distB="0" distL="0" distR="0">
            <wp:extent cx="5514975" cy="27813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570E" w:rsidRPr="0033570E" w:rsidRDefault="0033570E" w:rsidP="0033570E">
      <w:pPr>
        <w:spacing w:after="0" w:line="360" w:lineRule="auto"/>
        <w:ind w:firstLine="708"/>
        <w:jc w:val="both"/>
        <w:rPr>
          <w:rFonts w:ascii="Times New Roman" w:eastAsia="Calibri" w:hAnsi="Times New Roman" w:cs="Times New Roman"/>
          <w:sz w:val="28"/>
          <w:szCs w:val="28"/>
          <w:lang w:eastAsia="x-none"/>
        </w:rPr>
      </w:pPr>
      <w:r w:rsidRPr="0033570E">
        <w:rPr>
          <w:rFonts w:ascii="Times New Roman" w:eastAsia="Calibri" w:hAnsi="Times New Roman" w:cs="Times New Roman"/>
          <w:sz w:val="28"/>
          <w:szCs w:val="28"/>
          <w:lang w:eastAsia="x-none"/>
        </w:rPr>
        <w:t>Большое значение уделяется  культуре еды и организации питания в группах. Продуманы режимы питания, отработаны сервировка столов и правильность пользования столовыми приборами. Детей обучаем хорошим манерам приёма пищи и поведения за столом.</w:t>
      </w:r>
    </w:p>
    <w:p w:rsidR="0033570E" w:rsidRPr="0033570E" w:rsidRDefault="0033570E" w:rsidP="0033570E">
      <w:pPr>
        <w:spacing w:after="0" w:line="360" w:lineRule="auto"/>
        <w:ind w:firstLine="708"/>
        <w:jc w:val="both"/>
        <w:rPr>
          <w:rFonts w:ascii="Times New Roman" w:eastAsia="Calibri" w:hAnsi="Times New Roman" w:cs="Times New Roman"/>
          <w:sz w:val="28"/>
          <w:szCs w:val="28"/>
          <w:lang w:eastAsia="x-none"/>
        </w:rPr>
      </w:pPr>
      <w:r w:rsidRPr="0033570E">
        <w:rPr>
          <w:rFonts w:ascii="Times New Roman" w:eastAsia="Calibri" w:hAnsi="Times New Roman" w:cs="Times New Roman"/>
          <w:sz w:val="28"/>
          <w:szCs w:val="28"/>
          <w:lang w:eastAsia="x-none"/>
        </w:rPr>
        <w:t>Правильная организация питания детей во многом способствует уменьшению заболеваемости детей в учреждении.</w:t>
      </w:r>
    </w:p>
    <w:p w:rsidR="006278DB" w:rsidRDefault="006278DB" w:rsidP="005E64A7">
      <w:pPr>
        <w:spacing w:after="0" w:line="264" w:lineRule="auto"/>
        <w:ind w:firstLine="539"/>
        <w:jc w:val="center"/>
        <w:rPr>
          <w:rFonts w:ascii="Times New Roman" w:eastAsia="Times New Roman" w:hAnsi="Times New Roman" w:cs="Times New Roman"/>
          <w:b/>
          <w:sz w:val="28"/>
          <w:szCs w:val="28"/>
        </w:rPr>
      </w:pPr>
    </w:p>
    <w:p w:rsidR="00355A0B" w:rsidRDefault="005E64A7" w:rsidP="00355A0B">
      <w:pPr>
        <w:spacing w:after="0" w:line="264" w:lineRule="auto"/>
        <w:jc w:val="both"/>
        <w:rPr>
          <w:rFonts w:ascii="Times New Roman" w:eastAsia="Times New Roman" w:hAnsi="Times New Roman" w:cs="Times New Roman"/>
          <w:b/>
          <w:sz w:val="28"/>
          <w:szCs w:val="28"/>
        </w:rPr>
      </w:pPr>
      <w:r w:rsidRPr="000C4A6D">
        <w:rPr>
          <w:rFonts w:ascii="Times New Roman" w:eastAsia="Times New Roman" w:hAnsi="Times New Roman" w:cs="Times New Roman"/>
          <w:b/>
          <w:sz w:val="28"/>
          <w:szCs w:val="28"/>
        </w:rPr>
        <w:t>1.11. Забота о здоровье воспитанников.</w:t>
      </w:r>
      <w:r w:rsidR="00355A0B">
        <w:rPr>
          <w:rFonts w:ascii="Times New Roman" w:eastAsia="Times New Roman" w:hAnsi="Times New Roman" w:cs="Times New Roman"/>
          <w:b/>
          <w:sz w:val="28"/>
          <w:szCs w:val="28"/>
        </w:rPr>
        <w:t xml:space="preserve"> </w:t>
      </w:r>
      <w:r w:rsidRPr="000C4A6D">
        <w:rPr>
          <w:rFonts w:ascii="Times New Roman" w:eastAsia="Times New Roman" w:hAnsi="Times New Roman" w:cs="Times New Roman"/>
          <w:b/>
          <w:sz w:val="28"/>
          <w:szCs w:val="28"/>
        </w:rPr>
        <w:t xml:space="preserve">Меры </w:t>
      </w:r>
      <w:r w:rsidR="00355A0B">
        <w:rPr>
          <w:rFonts w:ascii="Times New Roman" w:eastAsia="Times New Roman" w:hAnsi="Times New Roman" w:cs="Times New Roman"/>
          <w:b/>
          <w:sz w:val="28"/>
          <w:szCs w:val="28"/>
        </w:rPr>
        <w:t xml:space="preserve">по охране и укреплению здоровья </w:t>
      </w:r>
      <w:r w:rsidRPr="000C4A6D">
        <w:rPr>
          <w:rFonts w:ascii="Times New Roman" w:eastAsia="Times New Roman" w:hAnsi="Times New Roman" w:cs="Times New Roman"/>
          <w:b/>
          <w:sz w:val="28"/>
          <w:szCs w:val="28"/>
        </w:rPr>
        <w:t xml:space="preserve">детей. </w:t>
      </w:r>
    </w:p>
    <w:p w:rsidR="0033570E" w:rsidRPr="00355A0B" w:rsidRDefault="0033570E" w:rsidP="00355A0B">
      <w:pPr>
        <w:spacing w:after="0" w:line="264" w:lineRule="auto"/>
        <w:ind w:firstLine="708"/>
        <w:jc w:val="both"/>
        <w:rPr>
          <w:rFonts w:ascii="Times New Roman" w:eastAsia="Times New Roman" w:hAnsi="Times New Roman" w:cs="Times New Roman"/>
          <w:b/>
          <w:sz w:val="28"/>
          <w:szCs w:val="28"/>
        </w:rPr>
      </w:pPr>
      <w:r w:rsidRPr="0033570E">
        <w:rPr>
          <w:rFonts w:ascii="Times New Roman" w:eastAsia="Calibri" w:hAnsi="Times New Roman" w:cs="Times New Roman"/>
          <w:sz w:val="28"/>
          <w:szCs w:val="28"/>
        </w:rPr>
        <w:t>Одной из задач деятельности ДОО – сохранение и укрепление здоровья детей, совершенствование всех функций организма, обеспечение полноценного физического развития и воспитания.</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xml:space="preserve">Образовательным учреждением  был разработан план работы, направленный на укрепление здоровья и снижения уровня заболеваемости. Для его реализации и более эффективного выполнения были организованы </w:t>
      </w:r>
      <w:r w:rsidRPr="0033570E">
        <w:rPr>
          <w:rFonts w:ascii="Times New Roman" w:eastAsia="Calibri" w:hAnsi="Times New Roman" w:cs="Times New Roman"/>
          <w:sz w:val="28"/>
          <w:szCs w:val="28"/>
        </w:rPr>
        <w:lastRenderedPageBreak/>
        <w:t>оздоровительные, профилактические и противоэпидемические мероприятия, включающие в себя:</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максимальное пребывание детей на свежем воздухе;</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мероприятия по укреплению иммунитета в период обострения гриппа;</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вакцинация детей согласно национальному календарю профилактических прививок. Все дети привиты по возрасту, своевременно;</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xml:space="preserve">- усиление </w:t>
      </w:r>
      <w:proofErr w:type="gramStart"/>
      <w:r w:rsidRPr="0033570E">
        <w:rPr>
          <w:rFonts w:ascii="Times New Roman" w:eastAsia="Calibri" w:hAnsi="Times New Roman" w:cs="Times New Roman"/>
          <w:sz w:val="28"/>
          <w:szCs w:val="28"/>
        </w:rPr>
        <w:t>контроля за</w:t>
      </w:r>
      <w:proofErr w:type="gramEnd"/>
      <w:r w:rsidRPr="0033570E">
        <w:rPr>
          <w:rFonts w:ascii="Times New Roman" w:eastAsia="Calibri" w:hAnsi="Times New Roman" w:cs="Times New Roman"/>
          <w:sz w:val="28"/>
          <w:szCs w:val="28"/>
        </w:rPr>
        <w:t xml:space="preserve"> санитарным состоянием в ДОО.</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xml:space="preserve">В системе проводились утренняя гимнастика, физкультурные занятия, </w:t>
      </w:r>
      <w:proofErr w:type="spellStart"/>
      <w:r w:rsidRPr="0033570E">
        <w:rPr>
          <w:rFonts w:ascii="Times New Roman" w:eastAsia="Calibri" w:hAnsi="Times New Roman" w:cs="Times New Roman"/>
          <w:sz w:val="28"/>
          <w:szCs w:val="28"/>
        </w:rPr>
        <w:t>физминутка</w:t>
      </w:r>
      <w:proofErr w:type="spellEnd"/>
      <w:r w:rsidRPr="0033570E">
        <w:rPr>
          <w:rFonts w:ascii="Times New Roman" w:eastAsia="Calibri" w:hAnsi="Times New Roman" w:cs="Times New Roman"/>
          <w:sz w:val="28"/>
          <w:szCs w:val="28"/>
        </w:rPr>
        <w:t xml:space="preserve"> во время занятий, организовывалась двигательная активность детей на свежем воздухе, проводились спортивные развлечения.</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xml:space="preserve">Проводилась индивидуальная работа с детьми, имеющими отклонения в здоровье. Для осуществления реализации всей системы по </w:t>
      </w:r>
      <w:proofErr w:type="spellStart"/>
      <w:r w:rsidRPr="0033570E">
        <w:rPr>
          <w:rFonts w:ascii="Times New Roman" w:eastAsia="Calibri" w:hAnsi="Times New Roman" w:cs="Times New Roman"/>
          <w:sz w:val="28"/>
          <w:szCs w:val="28"/>
        </w:rPr>
        <w:t>здоровьесбережению</w:t>
      </w:r>
      <w:proofErr w:type="spellEnd"/>
      <w:r w:rsidRPr="0033570E">
        <w:rPr>
          <w:rFonts w:ascii="Times New Roman" w:eastAsia="Calibri" w:hAnsi="Times New Roman" w:cs="Times New Roman"/>
          <w:sz w:val="28"/>
          <w:szCs w:val="28"/>
        </w:rPr>
        <w:t xml:space="preserve"> детей необходимой частью является работа с родителями. В течение года проводились различные консультации, где вопросы о здоровье детей были приоритетными.</w:t>
      </w:r>
    </w:p>
    <w:p w:rsidR="00355A0B" w:rsidRDefault="0033570E" w:rsidP="00355A0B">
      <w:pPr>
        <w:spacing w:after="0" w:line="240" w:lineRule="auto"/>
        <w:ind w:right="113"/>
        <w:jc w:val="both"/>
        <w:rPr>
          <w:rFonts w:ascii="Times New Roman" w:eastAsia="Calibri" w:hAnsi="Times New Roman" w:cs="Times New Roman"/>
          <w:b/>
          <w:i/>
          <w:sz w:val="28"/>
          <w:szCs w:val="28"/>
        </w:rPr>
      </w:pPr>
      <w:r w:rsidRPr="0033570E">
        <w:rPr>
          <w:rFonts w:ascii="Times New Roman" w:eastAsia="Calibri" w:hAnsi="Times New Roman" w:cs="Times New Roman"/>
          <w:b/>
          <w:i/>
          <w:sz w:val="28"/>
          <w:szCs w:val="28"/>
        </w:rPr>
        <w:t>Анализ состоя</w:t>
      </w:r>
      <w:r w:rsidR="00355A0B">
        <w:rPr>
          <w:rFonts w:ascii="Times New Roman" w:eastAsia="Calibri" w:hAnsi="Times New Roman" w:cs="Times New Roman"/>
          <w:b/>
          <w:i/>
          <w:sz w:val="28"/>
          <w:szCs w:val="28"/>
        </w:rPr>
        <w:t>ния здоровья детей за 2017 год:</w:t>
      </w:r>
    </w:p>
    <w:p w:rsidR="0033570E" w:rsidRPr="00355A0B" w:rsidRDefault="0033570E" w:rsidP="00355A0B">
      <w:pPr>
        <w:spacing w:after="0" w:line="240" w:lineRule="auto"/>
        <w:ind w:right="113"/>
        <w:jc w:val="both"/>
        <w:rPr>
          <w:rFonts w:ascii="Times New Roman" w:eastAsia="Calibri" w:hAnsi="Times New Roman" w:cs="Times New Roman"/>
          <w:b/>
          <w:i/>
          <w:sz w:val="28"/>
          <w:szCs w:val="28"/>
        </w:rPr>
      </w:pPr>
      <w:r w:rsidRPr="0033570E">
        <w:rPr>
          <w:rFonts w:ascii="Times New Roman" w:eastAsia="Calibri" w:hAnsi="Times New Roman" w:cs="Times New Roman"/>
          <w:i/>
          <w:sz w:val="28"/>
          <w:szCs w:val="28"/>
          <w:u w:val="single"/>
        </w:rPr>
        <w:t>Младшая разновозрастная группа:</w:t>
      </w:r>
    </w:p>
    <w:p w:rsidR="0033570E" w:rsidRPr="0033570E" w:rsidRDefault="0033570E" w:rsidP="0033570E">
      <w:pPr>
        <w:spacing w:after="0" w:line="360" w:lineRule="auto"/>
        <w:ind w:right="113"/>
        <w:jc w:val="both"/>
        <w:rPr>
          <w:rFonts w:ascii="Times New Roman" w:eastAsia="Calibri" w:hAnsi="Times New Roman" w:cs="Times New Roman"/>
          <w:b/>
          <w:i/>
          <w:color w:val="A6A6A6"/>
          <w:sz w:val="28"/>
          <w:szCs w:val="28"/>
        </w:rPr>
      </w:pPr>
      <w:r>
        <w:rPr>
          <w:rFonts w:ascii="Times New Roman" w:eastAsia="Calibri" w:hAnsi="Times New Roman" w:cs="Times New Roman"/>
          <w:b/>
          <w:i/>
          <w:noProof/>
          <w:sz w:val="28"/>
          <w:szCs w:val="28"/>
        </w:rPr>
        <w:drawing>
          <wp:inline distT="0" distB="0" distL="0" distR="0">
            <wp:extent cx="5495925" cy="3525688"/>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570E" w:rsidRPr="0033570E" w:rsidRDefault="0033570E" w:rsidP="0033570E">
      <w:pPr>
        <w:spacing w:after="0" w:line="360" w:lineRule="auto"/>
        <w:ind w:right="113" w:firstLine="708"/>
        <w:jc w:val="both"/>
        <w:rPr>
          <w:rFonts w:ascii="Times New Roman" w:eastAsia="Calibri" w:hAnsi="Times New Roman" w:cs="Times New Roman"/>
          <w:b/>
          <w:i/>
          <w:sz w:val="28"/>
          <w:szCs w:val="28"/>
          <w:u w:val="single"/>
        </w:rPr>
      </w:pPr>
      <w:r w:rsidRPr="0033570E">
        <w:rPr>
          <w:rFonts w:ascii="Times New Roman" w:eastAsia="Calibri" w:hAnsi="Times New Roman" w:cs="Times New Roman"/>
          <w:b/>
          <w:i/>
          <w:sz w:val="28"/>
          <w:szCs w:val="28"/>
          <w:u w:val="single"/>
        </w:rPr>
        <w:t>Старшая разновозрастная группа:</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Pr>
          <w:rFonts w:ascii="Times New Roman" w:eastAsia="Calibri" w:hAnsi="Times New Roman" w:cs="Times New Roman"/>
          <w:b/>
          <w:i/>
          <w:noProof/>
          <w:sz w:val="28"/>
          <w:szCs w:val="28"/>
        </w:rPr>
        <w:lastRenderedPageBreak/>
        <w:drawing>
          <wp:inline distT="0" distB="0" distL="0" distR="0">
            <wp:extent cx="5753100" cy="36957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Таким образом, вся медико-педагогическая работа дает свои результаты. Показателем повышения здоровья детей стали ежедневные профилактические и закаливающие мероприятия, проводимые педагогами. А так же информация в «Уголке здоровья» для родителей и индивидуальные беседы.</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Анализируя процесс адаптации, отметим, что у большинства детей адаптация носила легкую степень.</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xml:space="preserve">Прием новых воспитанников </w:t>
      </w:r>
      <w:proofErr w:type="gramStart"/>
      <w:r w:rsidRPr="0033570E">
        <w:rPr>
          <w:rFonts w:ascii="Times New Roman" w:eastAsia="Calibri" w:hAnsi="Times New Roman" w:cs="Times New Roman"/>
          <w:sz w:val="28"/>
          <w:szCs w:val="28"/>
        </w:rPr>
        <w:t>организуется</w:t>
      </w:r>
      <w:proofErr w:type="gramEnd"/>
      <w:r w:rsidRPr="0033570E">
        <w:rPr>
          <w:rFonts w:ascii="Times New Roman" w:eastAsia="Calibri" w:hAnsi="Times New Roman" w:cs="Times New Roman"/>
          <w:sz w:val="28"/>
          <w:szCs w:val="28"/>
        </w:rPr>
        <w:t xml:space="preserve"> постепенно начиная в летние месяцы, когда меньше распространены простудные и инфекционные заболевания.</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xml:space="preserve">Проблемы со здоровьем у родителей с детьми возникают еще до поступления их в детский сад, 30% имеют </w:t>
      </w:r>
      <w:proofErr w:type="spellStart"/>
      <w:r w:rsidRPr="0033570E">
        <w:rPr>
          <w:rFonts w:ascii="Times New Roman" w:eastAsia="Calibri" w:hAnsi="Times New Roman" w:cs="Times New Roman"/>
          <w:sz w:val="28"/>
          <w:szCs w:val="28"/>
        </w:rPr>
        <w:t>диагнастированную</w:t>
      </w:r>
      <w:proofErr w:type="spellEnd"/>
      <w:r w:rsidRPr="0033570E">
        <w:rPr>
          <w:rFonts w:ascii="Times New Roman" w:eastAsia="Calibri" w:hAnsi="Times New Roman" w:cs="Times New Roman"/>
          <w:sz w:val="28"/>
          <w:szCs w:val="28"/>
        </w:rPr>
        <w:t xml:space="preserve"> патологию. Это объясняется несколькими причинами:</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неблагополучные социальные и экологические условия;</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врожденная патология;</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ухудшение здоровья населения.</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lastRenderedPageBreak/>
        <w:t>Нами ведется учет индивидуальных особенностей здоровья детей, создаются условия для их пребывания, подбирается диетическое питание. Оздоровление детей – целенаправленная, систематически запланированная работа всего нашего коллектива. Мы находимся в постоянном творческом поиске, понимаем, что здоровый ребенок помимо физических характеристик обладает психологическим здоровьем. Это значит, что здоровый дух сам строит «для себя» здоровое тело. Учебная нагрузка днем дозируется с учетом состояния здоровья ребенка, в занятия включаются физкультминутки, элементы релаксации, упражнения для профилактики нарушения осанки, дыхательные упражнения. Все занятия проводятся по группам в игровой и нетрадиционной форме. Увлечен объем двигательной активности в течение дня. Формируем у ребенка представления о здоровье как одной из главных ценностей жизни.</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Опираясь на все вышесказанное, можно сделать следующие выводы:</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заболеваемость имеет тенденцию к снижению, о чем свидетельствуют уменьшение количества случаев заболеваемости;</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xml:space="preserve">- увеличилось количество  детей с </w:t>
      </w:r>
      <w:r w:rsidRPr="0033570E">
        <w:rPr>
          <w:rFonts w:ascii="Times New Roman" w:eastAsia="Calibri" w:hAnsi="Times New Roman" w:cs="Times New Roman"/>
          <w:sz w:val="28"/>
          <w:szCs w:val="28"/>
          <w:lang w:val="en-US"/>
        </w:rPr>
        <w:t>I</w:t>
      </w:r>
      <w:r w:rsidRPr="0033570E">
        <w:rPr>
          <w:rFonts w:ascii="Times New Roman" w:eastAsia="Calibri" w:hAnsi="Times New Roman" w:cs="Times New Roman"/>
          <w:sz w:val="28"/>
          <w:szCs w:val="28"/>
        </w:rPr>
        <w:t xml:space="preserve"> группой здоровья.</w:t>
      </w:r>
    </w:p>
    <w:p w:rsidR="0033570E" w:rsidRPr="0033570E" w:rsidRDefault="0033570E" w:rsidP="0033570E">
      <w:pPr>
        <w:spacing w:after="0" w:line="360" w:lineRule="auto"/>
        <w:ind w:right="113"/>
        <w:jc w:val="both"/>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extent cx="6019800" cy="27241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xml:space="preserve">Все оздоровительные мероприятия, которые были запланированы на учебный год, выполнены, общеукрепляющие мероприятия выполнятся регулярно, воспитательно-оздоровительные мероприятия вырабатывают разумное отношение детей к своему организму, прививают необходимые </w:t>
      </w:r>
      <w:r w:rsidRPr="0033570E">
        <w:rPr>
          <w:rFonts w:ascii="Times New Roman" w:eastAsia="Calibri" w:hAnsi="Times New Roman" w:cs="Times New Roman"/>
          <w:sz w:val="28"/>
          <w:szCs w:val="28"/>
        </w:rPr>
        <w:lastRenderedPageBreak/>
        <w:t>санитарно-гигиенические навыки, учат детей адаптироваться в постоянно изменяющихся условиях окружающей среды. В целом лечебно-оздоровительная работа велась на достаточном уровне. Исходя из анализа состояния здоровья детей, намечены задачи на 2018 год:</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1.Повышать уровень оздоровительной работы путем внедрения новых методик и регулярного их выполнения.</w:t>
      </w:r>
    </w:p>
    <w:p w:rsidR="0033570E" w:rsidRP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2.Не снижать контрольную деятельность за соблюдением санитарно-эпидемиологического режима во всех режимных моментах.</w:t>
      </w:r>
    </w:p>
    <w:p w:rsidR="0033570E" w:rsidRDefault="0033570E" w:rsidP="0033570E">
      <w:pPr>
        <w:spacing w:after="0" w:line="360" w:lineRule="auto"/>
        <w:ind w:right="113" w:firstLine="708"/>
        <w:jc w:val="both"/>
        <w:rPr>
          <w:rFonts w:ascii="Times New Roman" w:eastAsia="Calibri" w:hAnsi="Times New Roman" w:cs="Times New Roman"/>
          <w:sz w:val="28"/>
          <w:szCs w:val="28"/>
        </w:rPr>
      </w:pPr>
      <w:r w:rsidRPr="0033570E">
        <w:rPr>
          <w:rFonts w:ascii="Times New Roman" w:eastAsia="Calibri" w:hAnsi="Times New Roman" w:cs="Times New Roman"/>
          <w:sz w:val="28"/>
          <w:szCs w:val="28"/>
        </w:rPr>
        <w:t xml:space="preserve">3.Активно воздействовать на образ жизни ребенка путем целенаправленного санитарного просвещения родителей. </w:t>
      </w:r>
    </w:p>
    <w:p w:rsidR="006E0A68" w:rsidRPr="006E0A68" w:rsidRDefault="006E0A68" w:rsidP="006E0A68">
      <w:pPr>
        <w:spacing w:after="0" w:line="360" w:lineRule="auto"/>
        <w:ind w:firstLine="540"/>
        <w:jc w:val="center"/>
        <w:rPr>
          <w:rFonts w:ascii="Times New Roman" w:eastAsia="Times New Roman" w:hAnsi="Times New Roman" w:cs="Times New Roman"/>
          <w:b/>
          <w:sz w:val="28"/>
          <w:szCs w:val="28"/>
          <w:lang w:eastAsia="en-US"/>
        </w:rPr>
      </w:pPr>
      <w:r w:rsidRPr="006E0A68">
        <w:rPr>
          <w:rFonts w:ascii="Times New Roman" w:eastAsia="Times New Roman" w:hAnsi="Times New Roman" w:cs="Times New Roman"/>
          <w:b/>
          <w:sz w:val="28"/>
          <w:szCs w:val="28"/>
          <w:lang w:eastAsia="en-US"/>
        </w:rPr>
        <w:t>1.12.Социальное партнерство</w:t>
      </w:r>
    </w:p>
    <w:p w:rsidR="006E0A68" w:rsidRPr="006E0A68" w:rsidRDefault="006E0A68" w:rsidP="006E0A68">
      <w:pPr>
        <w:spacing w:after="0" w:line="360" w:lineRule="auto"/>
        <w:ind w:firstLine="540"/>
        <w:jc w:val="both"/>
        <w:rPr>
          <w:rFonts w:ascii="Times New Roman" w:eastAsia="Times New Roman" w:hAnsi="Times New Roman" w:cs="Times New Roman"/>
          <w:sz w:val="28"/>
          <w:szCs w:val="28"/>
          <w:lang w:eastAsia="en-US"/>
        </w:rPr>
      </w:pPr>
      <w:r w:rsidRPr="006E0A68">
        <w:rPr>
          <w:rFonts w:ascii="Times New Roman" w:eastAsia="Times New Roman" w:hAnsi="Times New Roman" w:cs="Times New Roman"/>
          <w:sz w:val="28"/>
          <w:szCs w:val="28"/>
          <w:lang w:eastAsia="en-US"/>
        </w:rPr>
        <w:t>В 201</w:t>
      </w:r>
      <w:r>
        <w:rPr>
          <w:rFonts w:ascii="Times New Roman" w:eastAsia="Times New Roman" w:hAnsi="Times New Roman" w:cs="Times New Roman"/>
          <w:sz w:val="28"/>
          <w:szCs w:val="28"/>
          <w:lang w:eastAsia="en-US"/>
        </w:rPr>
        <w:t>7</w:t>
      </w:r>
      <w:r w:rsidRPr="006E0A68">
        <w:rPr>
          <w:rFonts w:ascii="Times New Roman" w:eastAsia="Times New Roman" w:hAnsi="Times New Roman" w:cs="Times New Roman"/>
          <w:sz w:val="28"/>
          <w:szCs w:val="28"/>
          <w:lang w:eastAsia="en-US"/>
        </w:rPr>
        <w:t xml:space="preserve"> году осуществлялось системное и вариативное взаимодействие с учреждениями социально-педагогической среды:</w:t>
      </w:r>
    </w:p>
    <w:p w:rsidR="006E0A68" w:rsidRPr="006E0A68" w:rsidRDefault="006E0A68" w:rsidP="006E0A68">
      <w:pPr>
        <w:spacing w:after="0" w:line="360" w:lineRule="auto"/>
        <w:jc w:val="both"/>
        <w:rPr>
          <w:rFonts w:ascii="Times New Roman" w:eastAsia="Times New Roman" w:hAnsi="Times New Roman" w:cs="Times New Roman"/>
          <w:sz w:val="28"/>
          <w:szCs w:val="28"/>
          <w:lang w:eastAsia="en-US"/>
        </w:rPr>
      </w:pPr>
      <w:r w:rsidRPr="006E0A68">
        <w:rPr>
          <w:rFonts w:ascii="Times New Roman" w:eastAsia="Times New Roman" w:hAnsi="Times New Roman" w:cs="Times New Roman"/>
          <w:sz w:val="28"/>
          <w:szCs w:val="28"/>
          <w:lang w:eastAsia="en-US"/>
        </w:rPr>
        <w:t xml:space="preserve">- учреждениями образования: в течение года активно сотрудничало с педагогическим коллективом </w:t>
      </w:r>
      <w:r>
        <w:rPr>
          <w:rFonts w:ascii="Times New Roman" w:eastAsia="Times New Roman" w:hAnsi="Times New Roman" w:cs="Times New Roman"/>
          <w:sz w:val="28"/>
          <w:szCs w:val="28"/>
          <w:lang w:eastAsia="en-US"/>
        </w:rPr>
        <w:t>МБОУ</w:t>
      </w:r>
      <w:r w:rsidRPr="006E0A68">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Троицкой</w:t>
      </w:r>
      <w:proofErr w:type="gramEnd"/>
      <w:r w:rsidRPr="006E0A68">
        <w:rPr>
          <w:rFonts w:ascii="Times New Roman" w:eastAsia="Times New Roman" w:hAnsi="Times New Roman" w:cs="Times New Roman"/>
          <w:sz w:val="28"/>
          <w:szCs w:val="28"/>
          <w:lang w:eastAsia="en-US"/>
        </w:rPr>
        <w:t xml:space="preserve"> СОШ», обсуждали вопросы по созданию единого образовательного пространства по направлениям: познавательно-речевое, социально-личностное развитие детей. Обменивались опытом по вопросам реализации образовательных технологий. Взаимодействие с центральной сельской библиотекой (организовывали совместные выставки детского рисунка, поделок, участие в конкурсах);</w:t>
      </w:r>
    </w:p>
    <w:p w:rsidR="006E0A68" w:rsidRPr="006E0A68" w:rsidRDefault="006E0A68" w:rsidP="006E0A68">
      <w:pPr>
        <w:spacing w:after="0" w:line="360" w:lineRule="auto"/>
        <w:jc w:val="both"/>
        <w:rPr>
          <w:rFonts w:ascii="Times New Roman" w:eastAsia="Times New Roman" w:hAnsi="Times New Roman" w:cs="Times New Roman"/>
          <w:sz w:val="28"/>
          <w:szCs w:val="28"/>
          <w:lang w:eastAsia="en-US"/>
        </w:rPr>
      </w:pPr>
      <w:r w:rsidRPr="006E0A68">
        <w:rPr>
          <w:rFonts w:ascii="Times New Roman" w:eastAsia="Times New Roman" w:hAnsi="Times New Roman" w:cs="Times New Roman"/>
          <w:sz w:val="28"/>
          <w:szCs w:val="28"/>
          <w:lang w:eastAsia="en-US"/>
        </w:rPr>
        <w:t xml:space="preserve">- с организациями управления образованием различных уровней, создающих эффективные условия для грамотной разработки нормативно-правовых документов, регламентирующих деятельность Учреждения; </w:t>
      </w:r>
    </w:p>
    <w:p w:rsidR="006E0A68" w:rsidRPr="006E0A68" w:rsidRDefault="006E0A68" w:rsidP="006E0A68">
      <w:pPr>
        <w:spacing w:after="0" w:line="360" w:lineRule="auto"/>
        <w:jc w:val="both"/>
        <w:rPr>
          <w:rFonts w:ascii="Times New Roman" w:eastAsia="Times New Roman" w:hAnsi="Times New Roman" w:cs="Times New Roman"/>
          <w:sz w:val="28"/>
          <w:szCs w:val="28"/>
          <w:lang w:eastAsia="en-US"/>
        </w:rPr>
      </w:pPr>
      <w:r w:rsidRPr="006E0A68">
        <w:rPr>
          <w:rFonts w:ascii="Times New Roman" w:eastAsia="Times New Roman" w:hAnsi="Times New Roman" w:cs="Times New Roman"/>
          <w:sz w:val="28"/>
          <w:szCs w:val="28"/>
          <w:lang w:eastAsia="en-US"/>
        </w:rPr>
        <w:t>- с семьями детей, не посещающих дошкольное учреждение в рамках работы консуль</w:t>
      </w:r>
      <w:r w:rsidR="007233BB">
        <w:rPr>
          <w:rFonts w:ascii="Times New Roman" w:eastAsia="Times New Roman" w:hAnsi="Times New Roman" w:cs="Times New Roman"/>
          <w:sz w:val="28"/>
          <w:szCs w:val="28"/>
          <w:lang w:eastAsia="en-US"/>
        </w:rPr>
        <w:t xml:space="preserve">тативного </w:t>
      </w:r>
      <w:r w:rsidRPr="006E0A68">
        <w:rPr>
          <w:rFonts w:ascii="Times New Roman" w:eastAsia="Times New Roman" w:hAnsi="Times New Roman" w:cs="Times New Roman"/>
          <w:sz w:val="28"/>
          <w:szCs w:val="28"/>
          <w:lang w:eastAsia="en-US"/>
        </w:rPr>
        <w:t>пункта.</w:t>
      </w:r>
    </w:p>
    <w:p w:rsidR="005E64A7" w:rsidRPr="000C4A6D" w:rsidRDefault="005E64A7" w:rsidP="006E0A68">
      <w:pPr>
        <w:spacing w:after="0" w:line="240" w:lineRule="auto"/>
        <w:jc w:val="center"/>
        <w:rPr>
          <w:rFonts w:ascii="Verdana" w:eastAsia="Verdana" w:hAnsi="Verdana" w:cs="Verdana"/>
          <w:b/>
          <w:sz w:val="28"/>
          <w:szCs w:val="28"/>
        </w:rPr>
      </w:pPr>
      <w:r w:rsidRPr="000C4A6D">
        <w:rPr>
          <w:rFonts w:ascii="Times New Roman" w:eastAsia="Times New Roman" w:hAnsi="Times New Roman" w:cs="Times New Roman"/>
          <w:b/>
          <w:sz w:val="28"/>
          <w:szCs w:val="28"/>
        </w:rPr>
        <w:t>1.1</w:t>
      </w:r>
      <w:r w:rsidR="006E0A68">
        <w:rPr>
          <w:rFonts w:ascii="Times New Roman" w:eastAsia="Times New Roman" w:hAnsi="Times New Roman" w:cs="Times New Roman"/>
          <w:b/>
          <w:sz w:val="28"/>
          <w:szCs w:val="28"/>
        </w:rPr>
        <w:t>3</w:t>
      </w:r>
      <w:r w:rsidRPr="000C4A6D">
        <w:rPr>
          <w:rFonts w:ascii="Times New Roman" w:eastAsia="Times New Roman" w:hAnsi="Times New Roman" w:cs="Times New Roman"/>
          <w:b/>
          <w:sz w:val="28"/>
          <w:szCs w:val="28"/>
        </w:rPr>
        <w:t>. Семья и детский сад</w:t>
      </w:r>
    </w:p>
    <w:p w:rsidR="000C4A6D" w:rsidRP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t xml:space="preserve">Сотрудничество с родителями воспитанников и активное включение их в деятельность является основной задачей педагогического коллектива. На сегодняшний день родители выступают не только в роли заказчика, но и имеют возможность объективно оценить уровень работы ДОО. Поэтому для </w:t>
      </w:r>
      <w:r w:rsidRPr="000C4A6D">
        <w:rPr>
          <w:rFonts w:ascii="Times New Roman" w:eastAsia="Calibri" w:hAnsi="Times New Roman" w:cs="Times New Roman"/>
          <w:color w:val="000000"/>
          <w:sz w:val="28"/>
          <w:szCs w:val="28"/>
        </w:rPr>
        <w:lastRenderedPageBreak/>
        <w:t xml:space="preserve">построения эффективного взаимодействия детского сада и семьи были использованы как традиционные, так и не традиционные формы сотрудничества, позволяющие определить степень удовлетворения индивидуальных запросов родителей. На протяжении долгих лет мы работаем над решением проблемы взаимодействия детского сада и семьи. Основная цель этой работы формирование гармоничных детско-родительских отношений, изменение в положительную сторону образа ребенка в представлении родителей, создание позитивного эмоционального фона семейных отношений, повышение педагогической культуры родителей. Взаимодействие с семьями воспитанников реализуется через разнообразные формы, что соответствует задачам, поставленным на учебный год. </w:t>
      </w:r>
      <w:proofErr w:type="gramStart"/>
      <w:r w:rsidRPr="000C4A6D">
        <w:rPr>
          <w:rFonts w:ascii="Times New Roman" w:eastAsia="Calibri" w:hAnsi="Times New Roman" w:cs="Times New Roman"/>
          <w:color w:val="000000"/>
          <w:sz w:val="28"/>
          <w:szCs w:val="28"/>
        </w:rPr>
        <w:t>Мы использовали традиционные (родительские собрания, педагогические беседы, тематические консультации, выставки детских работ, информационные стенды и др.) и нетрадиционные (анкетирование, опросы, дни открытых дверей) формы общения, суть которых – обогатить родителей педагогическими знаниями.</w:t>
      </w:r>
      <w:proofErr w:type="gramEnd"/>
      <w:r w:rsidRPr="000C4A6D">
        <w:rPr>
          <w:rFonts w:ascii="Times New Roman" w:eastAsia="Calibri" w:hAnsi="Times New Roman" w:cs="Times New Roman"/>
          <w:color w:val="000000"/>
          <w:sz w:val="28"/>
          <w:szCs w:val="28"/>
        </w:rPr>
        <w:t xml:space="preserve"> Результат оценки таков: во всех группах отношения между педагогами и родителями доверительные, сотруднические, педагоги являются для родителей помощниками, дается всегда положительная информация о ребенке, родители в процессе общения с воспитателями получают необходимые знания о методах воспитания ребенка, родители охотно идут в детский сад на родительские собрания и другие коллективные мероприятия. В итоге  воспитатели получили высокую оценку своей деятельности по взаимодействию с родителями, проявляли в работе с родителями активность, творчество, высокий профессионализм. Заметно поднялась роль родительского комитета во всех группах, активно участвуют на родительских собраниях. Все родители отметили хороший уход за детьми, хорошую организацию воспитания детей в ДОО. На вопрос, что Вас больше всего привлекает в детском саду, родители ответили:</w:t>
      </w:r>
    </w:p>
    <w:p w:rsidR="000C4A6D" w:rsidRP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t>- хорошие отношения между детьми в группе;</w:t>
      </w:r>
    </w:p>
    <w:p w:rsidR="000C4A6D" w:rsidRP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t>- работа по укреплению здоровья детей;</w:t>
      </w:r>
    </w:p>
    <w:p w:rsidR="000C4A6D" w:rsidRP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lastRenderedPageBreak/>
        <w:t>- хорошее отношение ребенка к воспитателю;</w:t>
      </w:r>
    </w:p>
    <w:p w:rsidR="000C4A6D" w:rsidRP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t>- хорошая организация питания;</w:t>
      </w:r>
    </w:p>
    <w:p w:rsidR="000C4A6D" w:rsidRP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t>- высокий профессиональный уровень сотрудников ДОО;</w:t>
      </w:r>
    </w:p>
    <w:p w:rsidR="000C4A6D" w:rsidRP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t>Об этом говорят анкеты, устные беседы с родителями.</w:t>
      </w:r>
    </w:p>
    <w:p w:rsidR="000C4A6D" w:rsidRP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t>Групповые собрания проводятся в соответствии с годовым планом работы, педагогами своевременно оформляются протоколы. Следует отметить достаточно высокую степень участия родителей в различных конкурсах детских работ, которые выполнялись детьми дома вместе с папами и мамами: поделки к выставке из природного материала, к новогоднему празднику, ко Дню защитника Отечества, к 71-годовщине  Победы в ВОВ, к выпуску детей из детского сада.</w:t>
      </w:r>
    </w:p>
    <w:p w:rsidR="000C4A6D" w:rsidRP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t>Родительская общественность принимает большое участие в проведение ремонтных работ, обновлению игрушек, оборудования групп, на прогулочных участках, что тоже является показателем дружеских отношений членов педагогического коллектива с родителями воспитанников. Родительские уголки систематически обновлялись информацией, связанной с изменениями в системе дошкольного образования.</w:t>
      </w:r>
    </w:p>
    <w:p w:rsidR="000C4A6D" w:rsidRP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t>В 2018 году необходимо:</w:t>
      </w:r>
    </w:p>
    <w:p w:rsidR="000C4A6D" w:rsidRP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t>- активизировать работу посредством дистанционных образовательных технологий;</w:t>
      </w:r>
    </w:p>
    <w:p w:rsidR="000C4A6D" w:rsidRDefault="000C4A6D" w:rsidP="000C4A6D">
      <w:pPr>
        <w:spacing w:after="0" w:line="360" w:lineRule="auto"/>
        <w:ind w:right="113" w:firstLine="708"/>
        <w:jc w:val="both"/>
        <w:rPr>
          <w:rFonts w:ascii="Times New Roman" w:eastAsia="Calibri" w:hAnsi="Times New Roman" w:cs="Times New Roman"/>
          <w:color w:val="000000"/>
          <w:sz w:val="28"/>
          <w:szCs w:val="28"/>
        </w:rPr>
      </w:pPr>
      <w:r w:rsidRPr="000C4A6D">
        <w:rPr>
          <w:rFonts w:ascii="Times New Roman" w:eastAsia="Calibri" w:hAnsi="Times New Roman" w:cs="Times New Roman"/>
          <w:color w:val="000000"/>
          <w:sz w:val="28"/>
          <w:szCs w:val="28"/>
        </w:rPr>
        <w:t>- расширить активные формы взаимодействия с родителями воспитанников, возобновить регулярное посещение семей воспитанников с целью выявления лучшего опыта семейного воспитания и ознакомления с условиями жизни воспитанника в домашних условиях.</w:t>
      </w:r>
    </w:p>
    <w:p w:rsidR="00AB3BD9" w:rsidRDefault="00AB3BD9" w:rsidP="000C4A6D">
      <w:pPr>
        <w:spacing w:after="0" w:line="360" w:lineRule="auto"/>
        <w:ind w:right="113" w:firstLine="708"/>
        <w:jc w:val="both"/>
        <w:rPr>
          <w:rFonts w:ascii="Times New Roman" w:eastAsia="Calibri" w:hAnsi="Times New Roman" w:cs="Times New Roman"/>
          <w:b/>
          <w:color w:val="000000"/>
          <w:sz w:val="28"/>
          <w:szCs w:val="28"/>
        </w:rPr>
      </w:pPr>
      <w:r w:rsidRPr="00AB3BD9">
        <w:rPr>
          <w:rFonts w:ascii="Times New Roman" w:eastAsia="Calibri" w:hAnsi="Times New Roman" w:cs="Times New Roman"/>
          <w:b/>
          <w:color w:val="000000"/>
          <w:sz w:val="28"/>
          <w:szCs w:val="28"/>
        </w:rPr>
        <w:t xml:space="preserve">1.14. Внутренняя </w:t>
      </w:r>
      <w:r>
        <w:rPr>
          <w:rFonts w:ascii="Times New Roman" w:eastAsia="Calibri" w:hAnsi="Times New Roman" w:cs="Times New Roman"/>
          <w:b/>
          <w:color w:val="000000"/>
          <w:sz w:val="28"/>
          <w:szCs w:val="28"/>
        </w:rPr>
        <w:t xml:space="preserve">система </w:t>
      </w:r>
      <w:r w:rsidRPr="00AB3BD9">
        <w:rPr>
          <w:rFonts w:ascii="Times New Roman" w:eastAsia="Calibri" w:hAnsi="Times New Roman" w:cs="Times New Roman"/>
          <w:b/>
          <w:color w:val="000000"/>
          <w:sz w:val="28"/>
          <w:szCs w:val="28"/>
        </w:rPr>
        <w:t>оценк</w:t>
      </w:r>
      <w:r>
        <w:rPr>
          <w:rFonts w:ascii="Times New Roman" w:eastAsia="Calibri" w:hAnsi="Times New Roman" w:cs="Times New Roman"/>
          <w:b/>
          <w:color w:val="000000"/>
          <w:sz w:val="28"/>
          <w:szCs w:val="28"/>
        </w:rPr>
        <w:t>и</w:t>
      </w:r>
      <w:r w:rsidRPr="00AB3BD9">
        <w:rPr>
          <w:rFonts w:ascii="Times New Roman" w:eastAsia="Calibri" w:hAnsi="Times New Roman" w:cs="Times New Roman"/>
          <w:b/>
          <w:color w:val="000000"/>
          <w:sz w:val="28"/>
          <w:szCs w:val="28"/>
        </w:rPr>
        <w:t xml:space="preserve"> качества образования</w:t>
      </w:r>
    </w:p>
    <w:p w:rsidR="00AB3BD9" w:rsidRDefault="00AB3BD9" w:rsidP="000C4A6D">
      <w:pPr>
        <w:spacing w:after="0" w:line="360" w:lineRule="auto"/>
        <w:ind w:right="113" w:firstLine="708"/>
        <w:jc w:val="both"/>
        <w:rPr>
          <w:rFonts w:ascii="Times New Roman" w:eastAsia="Calibri" w:hAnsi="Times New Roman" w:cs="Times New Roman"/>
          <w:color w:val="000000"/>
          <w:sz w:val="28"/>
          <w:szCs w:val="28"/>
        </w:rPr>
      </w:pPr>
      <w:r w:rsidRPr="00AB3BD9">
        <w:rPr>
          <w:rFonts w:ascii="Times New Roman" w:eastAsia="Calibri" w:hAnsi="Times New Roman" w:cs="Times New Roman"/>
          <w:color w:val="000000"/>
          <w:sz w:val="28"/>
          <w:szCs w:val="28"/>
        </w:rPr>
        <w:t xml:space="preserve">В целях создания условий для организации эффективного </w:t>
      </w:r>
      <w:proofErr w:type="spellStart"/>
      <w:r w:rsidRPr="00AB3BD9">
        <w:rPr>
          <w:rFonts w:ascii="Times New Roman" w:eastAsia="Calibri" w:hAnsi="Times New Roman" w:cs="Times New Roman"/>
          <w:color w:val="000000"/>
          <w:sz w:val="28"/>
          <w:szCs w:val="28"/>
        </w:rPr>
        <w:t>учебно</w:t>
      </w:r>
      <w:proofErr w:type="spellEnd"/>
      <w:r w:rsidRPr="00AB3BD9">
        <w:rPr>
          <w:rFonts w:ascii="Times New Roman" w:eastAsia="Calibri" w:hAnsi="Times New Roman" w:cs="Times New Roman"/>
          <w:color w:val="000000"/>
          <w:sz w:val="28"/>
          <w:szCs w:val="28"/>
        </w:rPr>
        <w:t xml:space="preserve"> – воспитательного процесса в </w:t>
      </w:r>
      <w:r>
        <w:rPr>
          <w:rFonts w:ascii="Times New Roman" w:eastAsia="Calibri" w:hAnsi="Times New Roman" w:cs="Times New Roman"/>
          <w:color w:val="000000"/>
          <w:sz w:val="28"/>
          <w:szCs w:val="28"/>
        </w:rPr>
        <w:t>ДОО</w:t>
      </w:r>
      <w:r w:rsidRPr="00AB3BD9">
        <w:rPr>
          <w:rFonts w:ascii="Times New Roman" w:eastAsia="Calibri" w:hAnsi="Times New Roman" w:cs="Times New Roman"/>
          <w:color w:val="000000"/>
          <w:sz w:val="28"/>
          <w:szCs w:val="28"/>
        </w:rPr>
        <w:t xml:space="preserve"> была создана Программа внутренней системы оценки качества образования в </w:t>
      </w:r>
      <w:r>
        <w:rPr>
          <w:rFonts w:ascii="Times New Roman" w:eastAsia="Calibri" w:hAnsi="Times New Roman" w:cs="Times New Roman"/>
          <w:color w:val="000000"/>
          <w:sz w:val="28"/>
          <w:szCs w:val="28"/>
        </w:rPr>
        <w:t>ДОО</w:t>
      </w:r>
      <w:r w:rsidRPr="00AB3BD9">
        <w:rPr>
          <w:rFonts w:ascii="Times New Roman" w:eastAsia="Calibri" w:hAnsi="Times New Roman" w:cs="Times New Roman"/>
          <w:color w:val="000000"/>
          <w:sz w:val="28"/>
          <w:szCs w:val="28"/>
        </w:rPr>
        <w:t>.</w:t>
      </w:r>
    </w:p>
    <w:p w:rsidR="00AB3BD9" w:rsidRDefault="00AB3BD9" w:rsidP="000C4A6D">
      <w:pPr>
        <w:spacing w:after="0" w:line="360" w:lineRule="auto"/>
        <w:ind w:right="113" w:firstLine="708"/>
        <w:jc w:val="both"/>
        <w:rPr>
          <w:rFonts w:ascii="Times New Roman" w:eastAsia="Calibri" w:hAnsi="Times New Roman" w:cs="Times New Roman"/>
          <w:color w:val="000000"/>
          <w:sz w:val="28"/>
          <w:szCs w:val="28"/>
        </w:rPr>
      </w:pPr>
      <w:r w:rsidRPr="00AB3BD9">
        <w:rPr>
          <w:rFonts w:ascii="Times New Roman" w:eastAsia="Calibri" w:hAnsi="Times New Roman" w:cs="Times New Roman"/>
          <w:color w:val="000000"/>
          <w:sz w:val="28"/>
          <w:szCs w:val="28"/>
        </w:rPr>
        <w:lastRenderedPageBreak/>
        <w:t xml:space="preserve">Целью системы оценки </w:t>
      </w:r>
      <w:r>
        <w:rPr>
          <w:rFonts w:ascii="Times New Roman" w:eastAsia="Calibri" w:hAnsi="Times New Roman" w:cs="Times New Roman"/>
          <w:color w:val="000000"/>
          <w:sz w:val="28"/>
          <w:szCs w:val="28"/>
        </w:rPr>
        <w:t>качества образования является у</w:t>
      </w:r>
      <w:r w:rsidRPr="00AB3BD9">
        <w:rPr>
          <w:rFonts w:ascii="Times New Roman" w:eastAsia="Calibri" w:hAnsi="Times New Roman" w:cs="Times New Roman"/>
          <w:color w:val="000000"/>
          <w:sz w:val="28"/>
          <w:szCs w:val="28"/>
        </w:rPr>
        <w:t>силение результативности организации образовательной деятельности дошкольного учреждения за счет повышения качества принимаемых решений, а так же своевремен</w:t>
      </w:r>
      <w:r>
        <w:rPr>
          <w:rFonts w:ascii="Times New Roman" w:eastAsia="Calibri" w:hAnsi="Times New Roman" w:cs="Times New Roman"/>
          <w:color w:val="000000"/>
          <w:sz w:val="28"/>
          <w:szCs w:val="28"/>
        </w:rPr>
        <w:t>ное выявление изменений, влияю</w:t>
      </w:r>
      <w:r w:rsidRPr="00AB3BD9">
        <w:rPr>
          <w:rFonts w:ascii="Times New Roman" w:eastAsia="Calibri" w:hAnsi="Times New Roman" w:cs="Times New Roman"/>
          <w:color w:val="000000"/>
          <w:sz w:val="28"/>
          <w:szCs w:val="28"/>
        </w:rPr>
        <w:t>щих на качество образования в ДО</w:t>
      </w:r>
      <w:r>
        <w:rPr>
          <w:rFonts w:ascii="Times New Roman" w:eastAsia="Calibri" w:hAnsi="Times New Roman" w:cs="Times New Roman"/>
          <w:color w:val="000000"/>
          <w:sz w:val="28"/>
          <w:szCs w:val="28"/>
        </w:rPr>
        <w:t>О</w:t>
      </w:r>
      <w:r w:rsidRPr="00AB3BD9">
        <w:rPr>
          <w:rFonts w:ascii="Times New Roman" w:eastAsia="Calibri" w:hAnsi="Times New Roman" w:cs="Times New Roman"/>
          <w:color w:val="000000"/>
          <w:sz w:val="28"/>
          <w:szCs w:val="28"/>
        </w:rPr>
        <w:t xml:space="preserve"> установление соответствия качества дошкольного образования в </w:t>
      </w:r>
      <w:r>
        <w:rPr>
          <w:rFonts w:ascii="Times New Roman" w:eastAsia="Calibri" w:hAnsi="Times New Roman" w:cs="Times New Roman"/>
          <w:color w:val="000000"/>
          <w:sz w:val="28"/>
          <w:szCs w:val="28"/>
        </w:rPr>
        <w:t>ОП «Троицкий детский сад» федеральным государст</w:t>
      </w:r>
      <w:r w:rsidRPr="00AB3BD9">
        <w:rPr>
          <w:rFonts w:ascii="Times New Roman" w:eastAsia="Calibri" w:hAnsi="Times New Roman" w:cs="Times New Roman"/>
          <w:color w:val="000000"/>
          <w:sz w:val="28"/>
          <w:szCs w:val="28"/>
        </w:rPr>
        <w:t>венным образовательным стандарта</w:t>
      </w:r>
      <w:r>
        <w:rPr>
          <w:rFonts w:ascii="Times New Roman" w:eastAsia="Calibri" w:hAnsi="Times New Roman" w:cs="Times New Roman"/>
          <w:color w:val="000000"/>
          <w:sz w:val="28"/>
          <w:szCs w:val="28"/>
        </w:rPr>
        <w:t xml:space="preserve">м дошкольного образования. </w:t>
      </w:r>
    </w:p>
    <w:p w:rsidR="00AB3BD9" w:rsidRDefault="00AB3BD9" w:rsidP="000C4A6D">
      <w:pPr>
        <w:spacing w:after="0" w:line="360" w:lineRule="auto"/>
        <w:ind w:right="113" w:firstLine="708"/>
        <w:jc w:val="both"/>
        <w:rPr>
          <w:rFonts w:ascii="Times New Roman" w:eastAsia="Calibri" w:hAnsi="Times New Roman" w:cs="Times New Roman"/>
          <w:color w:val="000000"/>
          <w:sz w:val="28"/>
          <w:szCs w:val="28"/>
        </w:rPr>
      </w:pPr>
      <w:r w:rsidRPr="00AB3BD9">
        <w:rPr>
          <w:rFonts w:ascii="Times New Roman" w:eastAsia="Calibri" w:hAnsi="Times New Roman" w:cs="Times New Roman"/>
          <w:color w:val="000000"/>
          <w:sz w:val="28"/>
          <w:szCs w:val="28"/>
        </w:rPr>
        <w:t xml:space="preserve">Задачами системы оценки качества образования являются: </w:t>
      </w:r>
    </w:p>
    <w:p w:rsidR="00AB3BD9" w:rsidRDefault="00AB3BD9" w:rsidP="000C4A6D">
      <w:pPr>
        <w:spacing w:after="0" w:line="360" w:lineRule="auto"/>
        <w:ind w:right="113"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B3BD9">
        <w:rPr>
          <w:rFonts w:ascii="Times New Roman" w:eastAsia="Calibri" w:hAnsi="Times New Roman" w:cs="Times New Roman"/>
          <w:color w:val="000000"/>
          <w:sz w:val="28"/>
          <w:szCs w:val="28"/>
        </w:rPr>
        <w:t>Определение объекта системы оценки качества обр</w:t>
      </w:r>
      <w:r>
        <w:rPr>
          <w:rFonts w:ascii="Times New Roman" w:eastAsia="Calibri" w:hAnsi="Times New Roman" w:cs="Times New Roman"/>
          <w:color w:val="000000"/>
          <w:sz w:val="28"/>
          <w:szCs w:val="28"/>
        </w:rPr>
        <w:t>азования, установление парамет</w:t>
      </w:r>
      <w:r w:rsidRPr="00AB3BD9">
        <w:rPr>
          <w:rFonts w:ascii="Times New Roman" w:eastAsia="Calibri" w:hAnsi="Times New Roman" w:cs="Times New Roman"/>
          <w:color w:val="000000"/>
          <w:sz w:val="28"/>
          <w:szCs w:val="28"/>
        </w:rPr>
        <w:t xml:space="preserve">ров. </w:t>
      </w:r>
    </w:p>
    <w:p w:rsidR="00AB3BD9" w:rsidRDefault="00AB3BD9" w:rsidP="000C4A6D">
      <w:pPr>
        <w:spacing w:after="0" w:line="360" w:lineRule="auto"/>
        <w:ind w:right="113"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B3BD9">
        <w:rPr>
          <w:rFonts w:ascii="Times New Roman" w:eastAsia="Calibri" w:hAnsi="Times New Roman" w:cs="Times New Roman"/>
          <w:color w:val="000000"/>
          <w:sz w:val="28"/>
          <w:szCs w:val="28"/>
        </w:rPr>
        <w:t>Подбор, адаптация, разработка, систематизация н</w:t>
      </w:r>
      <w:r w:rsidR="00AE6EB6">
        <w:rPr>
          <w:rFonts w:ascii="Times New Roman" w:eastAsia="Calibri" w:hAnsi="Times New Roman" w:cs="Times New Roman"/>
          <w:color w:val="000000"/>
          <w:sz w:val="28"/>
          <w:szCs w:val="28"/>
        </w:rPr>
        <w:t>ормативно-диагностических мате</w:t>
      </w:r>
      <w:r w:rsidRPr="00AB3BD9">
        <w:rPr>
          <w:rFonts w:ascii="Times New Roman" w:eastAsia="Calibri" w:hAnsi="Times New Roman" w:cs="Times New Roman"/>
          <w:color w:val="000000"/>
          <w:sz w:val="28"/>
          <w:szCs w:val="28"/>
        </w:rPr>
        <w:t>р</w:t>
      </w:r>
      <w:r>
        <w:rPr>
          <w:rFonts w:ascii="Times New Roman" w:eastAsia="Calibri" w:hAnsi="Times New Roman" w:cs="Times New Roman"/>
          <w:color w:val="000000"/>
          <w:sz w:val="28"/>
          <w:szCs w:val="28"/>
        </w:rPr>
        <w:t xml:space="preserve">иалов, методов контроля. </w:t>
      </w:r>
    </w:p>
    <w:p w:rsidR="00AB3BD9" w:rsidRDefault="00AB3BD9" w:rsidP="000C4A6D">
      <w:pPr>
        <w:spacing w:after="0" w:line="360" w:lineRule="auto"/>
        <w:ind w:right="113"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B3BD9">
        <w:rPr>
          <w:rFonts w:ascii="Times New Roman" w:eastAsia="Calibri" w:hAnsi="Times New Roman" w:cs="Times New Roman"/>
          <w:color w:val="000000"/>
          <w:sz w:val="28"/>
          <w:szCs w:val="28"/>
        </w:rPr>
        <w:t>Сбор информации по различным аспектам образовательного процесса, обработка и анализ информации по различным аспектам об</w:t>
      </w:r>
      <w:r>
        <w:rPr>
          <w:rFonts w:ascii="Times New Roman" w:eastAsia="Calibri" w:hAnsi="Times New Roman" w:cs="Times New Roman"/>
          <w:color w:val="000000"/>
          <w:sz w:val="28"/>
          <w:szCs w:val="28"/>
        </w:rPr>
        <w:t>разовательного процесса.</w:t>
      </w:r>
    </w:p>
    <w:p w:rsidR="00AB3BD9" w:rsidRDefault="00AB3BD9" w:rsidP="000C4A6D">
      <w:pPr>
        <w:spacing w:after="0" w:line="360" w:lineRule="auto"/>
        <w:ind w:right="113"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B3BD9">
        <w:rPr>
          <w:rFonts w:ascii="Times New Roman" w:eastAsia="Calibri" w:hAnsi="Times New Roman" w:cs="Times New Roman"/>
          <w:color w:val="000000"/>
          <w:sz w:val="28"/>
          <w:szCs w:val="28"/>
        </w:rPr>
        <w:t>Принятие решения об изменении образовательной деятельности, разработка и реализация индивидуальных маршрутов психолого-пе</w:t>
      </w:r>
      <w:r>
        <w:rPr>
          <w:rFonts w:ascii="Times New Roman" w:eastAsia="Calibri" w:hAnsi="Times New Roman" w:cs="Times New Roman"/>
          <w:color w:val="000000"/>
          <w:sz w:val="28"/>
          <w:szCs w:val="28"/>
        </w:rPr>
        <w:t>дагогического сопровождения де</w:t>
      </w:r>
      <w:r w:rsidRPr="00AB3BD9">
        <w:rPr>
          <w:rFonts w:ascii="Times New Roman" w:eastAsia="Calibri" w:hAnsi="Times New Roman" w:cs="Times New Roman"/>
          <w:color w:val="000000"/>
          <w:sz w:val="28"/>
          <w:szCs w:val="28"/>
        </w:rPr>
        <w:t xml:space="preserve">тей. </w:t>
      </w:r>
    </w:p>
    <w:p w:rsidR="00AB3BD9" w:rsidRDefault="00AB3BD9" w:rsidP="000C4A6D">
      <w:pPr>
        <w:spacing w:after="0" w:line="360" w:lineRule="auto"/>
        <w:ind w:right="113"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B3BD9">
        <w:rPr>
          <w:rFonts w:ascii="Times New Roman" w:eastAsia="Calibri" w:hAnsi="Times New Roman" w:cs="Times New Roman"/>
          <w:color w:val="000000"/>
          <w:sz w:val="28"/>
          <w:szCs w:val="28"/>
        </w:rPr>
        <w:t xml:space="preserve">Изучение состояния развития и эффективности </w:t>
      </w:r>
      <w:r>
        <w:rPr>
          <w:rFonts w:ascii="Times New Roman" w:eastAsia="Calibri" w:hAnsi="Times New Roman" w:cs="Times New Roman"/>
          <w:color w:val="000000"/>
          <w:sz w:val="28"/>
          <w:szCs w:val="28"/>
        </w:rPr>
        <w:t>деятельности дошкольного учреж</w:t>
      </w:r>
      <w:r w:rsidRPr="00AB3BD9">
        <w:rPr>
          <w:rFonts w:ascii="Times New Roman" w:eastAsia="Calibri" w:hAnsi="Times New Roman" w:cs="Times New Roman"/>
          <w:color w:val="000000"/>
          <w:sz w:val="28"/>
          <w:szCs w:val="28"/>
        </w:rPr>
        <w:t>дения принятие решений, п</w:t>
      </w:r>
      <w:r>
        <w:rPr>
          <w:rFonts w:ascii="Times New Roman" w:eastAsia="Calibri" w:hAnsi="Times New Roman" w:cs="Times New Roman"/>
          <w:color w:val="000000"/>
          <w:sz w:val="28"/>
          <w:szCs w:val="28"/>
        </w:rPr>
        <w:t xml:space="preserve">рогнозирование развития. </w:t>
      </w:r>
    </w:p>
    <w:p w:rsidR="00AB3BD9" w:rsidRDefault="00AB3BD9" w:rsidP="000C4A6D">
      <w:pPr>
        <w:spacing w:after="0" w:line="360" w:lineRule="auto"/>
        <w:ind w:right="113"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B3BD9">
        <w:rPr>
          <w:rFonts w:ascii="Times New Roman" w:eastAsia="Calibri" w:hAnsi="Times New Roman" w:cs="Times New Roman"/>
          <w:color w:val="000000"/>
          <w:sz w:val="28"/>
          <w:szCs w:val="28"/>
        </w:rPr>
        <w:t>Расширение общественного участия в управлени</w:t>
      </w:r>
      <w:r>
        <w:rPr>
          <w:rFonts w:ascii="Times New Roman" w:eastAsia="Calibri" w:hAnsi="Times New Roman" w:cs="Times New Roman"/>
          <w:color w:val="000000"/>
          <w:sz w:val="28"/>
          <w:szCs w:val="28"/>
        </w:rPr>
        <w:t xml:space="preserve">и образованием в дошкольном учреждении. </w:t>
      </w:r>
    </w:p>
    <w:p w:rsidR="00AB3BD9" w:rsidRDefault="00AB3BD9" w:rsidP="000C4A6D">
      <w:pPr>
        <w:spacing w:after="0" w:line="360" w:lineRule="auto"/>
        <w:ind w:right="113"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B3BD9">
        <w:rPr>
          <w:rFonts w:ascii="Times New Roman" w:eastAsia="Calibri" w:hAnsi="Times New Roman" w:cs="Times New Roman"/>
          <w:color w:val="000000"/>
          <w:sz w:val="28"/>
          <w:szCs w:val="28"/>
        </w:rPr>
        <w:t>Получить объективную информацию о функционировании и развитии дошкольного образования в Учреждении, тенденциях его изменения и причинах, оказывающих влияние на динами</w:t>
      </w:r>
      <w:r>
        <w:rPr>
          <w:rFonts w:ascii="Times New Roman" w:eastAsia="Calibri" w:hAnsi="Times New Roman" w:cs="Times New Roman"/>
          <w:color w:val="000000"/>
          <w:sz w:val="28"/>
          <w:szCs w:val="28"/>
        </w:rPr>
        <w:t xml:space="preserve">ку качества образования; </w:t>
      </w:r>
    </w:p>
    <w:p w:rsidR="00AB3BD9" w:rsidRDefault="00AB3BD9" w:rsidP="000C4A6D">
      <w:pPr>
        <w:spacing w:after="0" w:line="360" w:lineRule="auto"/>
        <w:ind w:right="113"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AB3BD9">
        <w:rPr>
          <w:rFonts w:ascii="Times New Roman" w:eastAsia="Calibri" w:hAnsi="Times New Roman" w:cs="Times New Roman"/>
          <w:color w:val="000000"/>
          <w:sz w:val="28"/>
          <w:szCs w:val="28"/>
        </w:rPr>
        <w:t>Предоставить всем участникам образовательного п</w:t>
      </w:r>
      <w:r>
        <w:rPr>
          <w:rFonts w:ascii="Times New Roman" w:eastAsia="Calibri" w:hAnsi="Times New Roman" w:cs="Times New Roman"/>
          <w:color w:val="000000"/>
          <w:sz w:val="28"/>
          <w:szCs w:val="28"/>
        </w:rPr>
        <w:t>роцесса и общественности досто</w:t>
      </w:r>
      <w:r w:rsidRPr="00AB3BD9">
        <w:rPr>
          <w:rFonts w:ascii="Times New Roman" w:eastAsia="Calibri" w:hAnsi="Times New Roman" w:cs="Times New Roman"/>
          <w:color w:val="000000"/>
          <w:sz w:val="28"/>
          <w:szCs w:val="28"/>
        </w:rPr>
        <w:t xml:space="preserve">верной информации о качестве образования; </w:t>
      </w:r>
    </w:p>
    <w:p w:rsidR="008608B8" w:rsidRDefault="00AB3BD9" w:rsidP="008608B8">
      <w:pPr>
        <w:spacing w:after="0" w:line="360" w:lineRule="auto"/>
        <w:ind w:right="113"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w:t>
      </w:r>
      <w:r w:rsidRPr="00AB3BD9">
        <w:rPr>
          <w:rFonts w:ascii="Times New Roman" w:eastAsia="Calibri" w:hAnsi="Times New Roman" w:cs="Times New Roman"/>
          <w:color w:val="000000"/>
          <w:sz w:val="28"/>
          <w:szCs w:val="28"/>
        </w:rPr>
        <w:t xml:space="preserve">ринимать обоснованные и своевременные управленческие решения по совершенствованию образования и повышение уровня </w:t>
      </w:r>
      <w:r w:rsidRPr="00AB3BD9">
        <w:rPr>
          <w:rFonts w:ascii="Times New Roman" w:eastAsia="Calibri" w:hAnsi="Times New Roman" w:cs="Times New Roman"/>
          <w:color w:val="000000"/>
          <w:sz w:val="28"/>
          <w:szCs w:val="28"/>
        </w:rPr>
        <w:lastRenderedPageBreak/>
        <w:t xml:space="preserve">информированности потребителей образовательных услуг </w:t>
      </w:r>
      <w:r>
        <w:rPr>
          <w:rFonts w:ascii="Times New Roman" w:eastAsia="Calibri" w:hAnsi="Times New Roman" w:cs="Times New Roman"/>
          <w:color w:val="000000"/>
          <w:sz w:val="28"/>
          <w:szCs w:val="28"/>
        </w:rPr>
        <w:t>при принятии таких решений.</w:t>
      </w:r>
    </w:p>
    <w:p w:rsidR="008608B8" w:rsidRDefault="008608B8" w:rsidP="008608B8">
      <w:pPr>
        <w:spacing w:after="0" w:line="360" w:lineRule="auto"/>
        <w:ind w:right="113" w:firstLine="708"/>
        <w:jc w:val="both"/>
        <w:rPr>
          <w:rFonts w:ascii="Times New Roman" w:eastAsia="Calibri" w:hAnsi="Times New Roman" w:cs="Times New Roman"/>
          <w:color w:val="000000"/>
          <w:sz w:val="28"/>
          <w:szCs w:val="28"/>
        </w:rPr>
      </w:pPr>
      <w:r w:rsidRPr="008608B8">
        <w:rPr>
          <w:rFonts w:ascii="Times New Roman" w:eastAsia="Times New Roman" w:hAnsi="Times New Roman" w:cs="Times New Roman"/>
          <w:color w:val="0D3F0D"/>
          <w:sz w:val="28"/>
          <w:szCs w:val="28"/>
        </w:rPr>
        <w:t>Основными </w:t>
      </w:r>
      <w:r w:rsidRPr="008608B8">
        <w:rPr>
          <w:rFonts w:ascii="Times New Roman" w:eastAsia="Times New Roman" w:hAnsi="Times New Roman" w:cs="Times New Roman"/>
          <w:i/>
          <w:iCs/>
          <w:color w:val="0D3F0D"/>
          <w:sz w:val="28"/>
          <w:szCs w:val="28"/>
        </w:rPr>
        <w:t>принципами </w:t>
      </w:r>
      <w:r w:rsidRPr="008608B8">
        <w:rPr>
          <w:rFonts w:ascii="Times New Roman" w:eastAsia="Times New Roman" w:hAnsi="Times New Roman" w:cs="Times New Roman"/>
          <w:color w:val="0D3F0D"/>
          <w:sz w:val="28"/>
          <w:szCs w:val="28"/>
        </w:rPr>
        <w:t xml:space="preserve">внутренней системы оценки качества образования </w:t>
      </w:r>
      <w:r>
        <w:rPr>
          <w:rFonts w:ascii="Times New Roman" w:eastAsia="Times New Roman" w:hAnsi="Times New Roman" w:cs="Times New Roman"/>
          <w:color w:val="0D3F0D"/>
          <w:sz w:val="28"/>
          <w:szCs w:val="28"/>
        </w:rPr>
        <w:t>ДОО</w:t>
      </w:r>
      <w:r w:rsidRPr="008608B8">
        <w:rPr>
          <w:rFonts w:ascii="Times New Roman" w:eastAsia="Times New Roman" w:hAnsi="Times New Roman" w:cs="Times New Roman"/>
          <w:color w:val="0D3F0D"/>
          <w:sz w:val="28"/>
          <w:szCs w:val="28"/>
        </w:rPr>
        <w:t xml:space="preserve"> являются целостность, оперативность, информационная открытость к результатам.</w:t>
      </w:r>
    </w:p>
    <w:p w:rsidR="008608B8" w:rsidRPr="008608B8" w:rsidRDefault="008608B8" w:rsidP="008608B8">
      <w:pPr>
        <w:spacing w:after="0" w:line="360" w:lineRule="auto"/>
        <w:ind w:right="113" w:firstLine="708"/>
        <w:jc w:val="both"/>
        <w:rPr>
          <w:rFonts w:ascii="Times New Roman" w:eastAsia="Calibri" w:hAnsi="Times New Roman" w:cs="Times New Roman"/>
          <w:color w:val="000000"/>
          <w:sz w:val="28"/>
          <w:szCs w:val="28"/>
        </w:rPr>
      </w:pPr>
      <w:r w:rsidRPr="008608B8">
        <w:rPr>
          <w:rFonts w:ascii="Times New Roman" w:eastAsia="Times New Roman" w:hAnsi="Times New Roman" w:cs="Times New Roman"/>
          <w:color w:val="0D3F0D"/>
          <w:sz w:val="28"/>
          <w:szCs w:val="28"/>
        </w:rPr>
        <w:t>Основные </w:t>
      </w:r>
      <w:r w:rsidRPr="008608B8">
        <w:rPr>
          <w:rFonts w:ascii="Times New Roman" w:eastAsia="Times New Roman" w:hAnsi="Times New Roman" w:cs="Times New Roman"/>
          <w:i/>
          <w:iCs/>
          <w:color w:val="0D3F0D"/>
          <w:sz w:val="28"/>
          <w:szCs w:val="28"/>
        </w:rPr>
        <w:t>направления </w:t>
      </w:r>
      <w:r w:rsidRPr="008608B8">
        <w:rPr>
          <w:rFonts w:ascii="Times New Roman" w:eastAsia="Times New Roman" w:hAnsi="Times New Roman" w:cs="Times New Roman"/>
          <w:color w:val="0D3F0D"/>
          <w:sz w:val="28"/>
          <w:szCs w:val="28"/>
        </w:rPr>
        <w:t xml:space="preserve">внутренней системы оценки качества образования в </w:t>
      </w:r>
      <w:r>
        <w:rPr>
          <w:rFonts w:ascii="Times New Roman" w:eastAsia="Times New Roman" w:hAnsi="Times New Roman" w:cs="Times New Roman"/>
          <w:color w:val="0D3F0D"/>
          <w:sz w:val="28"/>
          <w:szCs w:val="28"/>
        </w:rPr>
        <w:t>ДОО</w:t>
      </w:r>
      <w:r w:rsidRPr="008608B8">
        <w:rPr>
          <w:rFonts w:ascii="Times New Roman" w:eastAsia="Times New Roman" w:hAnsi="Times New Roman" w:cs="Times New Roman"/>
          <w:color w:val="0D3F0D"/>
          <w:sz w:val="28"/>
          <w:szCs w:val="28"/>
        </w:rPr>
        <w:t>:</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xml:space="preserve">- полнота реализации основной общеобразовательной программы дошкольного образования, качество </w:t>
      </w:r>
      <w:proofErr w:type="gramStart"/>
      <w:r w:rsidRPr="008608B8">
        <w:rPr>
          <w:rFonts w:ascii="Times New Roman" w:eastAsia="Times New Roman" w:hAnsi="Times New Roman" w:cs="Times New Roman"/>
          <w:color w:val="0D3F0D"/>
          <w:sz w:val="28"/>
          <w:szCs w:val="28"/>
        </w:rPr>
        <w:t>обучения воспитанников по направлениям</w:t>
      </w:r>
      <w:proofErr w:type="gramEnd"/>
      <w:r w:rsidRPr="008608B8">
        <w:rPr>
          <w:rFonts w:ascii="Times New Roman" w:eastAsia="Times New Roman" w:hAnsi="Times New Roman" w:cs="Times New Roman"/>
          <w:color w:val="0D3F0D"/>
          <w:sz w:val="28"/>
          <w:szCs w:val="28"/>
        </w:rPr>
        <w:t xml:space="preserve"> развития (физическое, социально - личностное, познавательно - речевое, художественно - эстетическое);</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xml:space="preserve">- качество условий реализации основной общеобразовательной программы дошкольного образования </w:t>
      </w:r>
      <w:r>
        <w:rPr>
          <w:rFonts w:ascii="Times New Roman" w:eastAsia="Times New Roman" w:hAnsi="Times New Roman" w:cs="Times New Roman"/>
          <w:color w:val="0D3F0D"/>
          <w:sz w:val="28"/>
          <w:szCs w:val="28"/>
        </w:rPr>
        <w:t>ДОО</w:t>
      </w:r>
      <w:r w:rsidRPr="008608B8">
        <w:rPr>
          <w:rFonts w:ascii="Times New Roman" w:eastAsia="Times New Roman" w:hAnsi="Times New Roman" w:cs="Times New Roman"/>
          <w:color w:val="0D3F0D"/>
          <w:sz w:val="28"/>
          <w:szCs w:val="28"/>
        </w:rPr>
        <w:t>: кадровые, материально</w:t>
      </w:r>
      <w:r>
        <w:rPr>
          <w:rFonts w:ascii="Times New Roman" w:eastAsia="Times New Roman" w:hAnsi="Times New Roman" w:cs="Times New Roman"/>
          <w:color w:val="0D3F0D"/>
          <w:sz w:val="28"/>
          <w:szCs w:val="28"/>
        </w:rPr>
        <w:t xml:space="preserve"> </w:t>
      </w:r>
      <w:proofErr w:type="gramStart"/>
      <w:r>
        <w:rPr>
          <w:rFonts w:ascii="Times New Roman" w:eastAsia="Times New Roman" w:hAnsi="Times New Roman" w:cs="Times New Roman"/>
          <w:color w:val="0D3F0D"/>
          <w:sz w:val="28"/>
          <w:szCs w:val="28"/>
        </w:rPr>
        <w:t>-т</w:t>
      </w:r>
      <w:proofErr w:type="gramEnd"/>
      <w:r>
        <w:rPr>
          <w:rFonts w:ascii="Times New Roman" w:eastAsia="Times New Roman" w:hAnsi="Times New Roman" w:cs="Times New Roman"/>
          <w:color w:val="0D3F0D"/>
          <w:sz w:val="28"/>
          <w:szCs w:val="28"/>
        </w:rPr>
        <w:t xml:space="preserve">ехнические, </w:t>
      </w:r>
      <w:proofErr w:type="spellStart"/>
      <w:r>
        <w:rPr>
          <w:rFonts w:ascii="Times New Roman" w:eastAsia="Times New Roman" w:hAnsi="Times New Roman" w:cs="Times New Roman"/>
          <w:color w:val="0D3F0D"/>
          <w:sz w:val="28"/>
          <w:szCs w:val="28"/>
        </w:rPr>
        <w:t>учебно</w:t>
      </w:r>
      <w:proofErr w:type="spellEnd"/>
      <w:r>
        <w:rPr>
          <w:rFonts w:ascii="Times New Roman" w:eastAsia="Times New Roman" w:hAnsi="Times New Roman" w:cs="Times New Roman"/>
          <w:color w:val="0D3F0D"/>
          <w:sz w:val="28"/>
          <w:szCs w:val="28"/>
        </w:rPr>
        <w:t xml:space="preserve"> - </w:t>
      </w:r>
      <w:r w:rsidRPr="008608B8">
        <w:rPr>
          <w:rFonts w:ascii="Times New Roman" w:eastAsia="Times New Roman" w:hAnsi="Times New Roman" w:cs="Times New Roman"/>
          <w:color w:val="0D3F0D"/>
          <w:sz w:val="28"/>
          <w:szCs w:val="28"/>
        </w:rPr>
        <w:t xml:space="preserve">материальные, </w:t>
      </w:r>
      <w:proofErr w:type="spellStart"/>
      <w:r w:rsidRPr="008608B8">
        <w:rPr>
          <w:rFonts w:ascii="Times New Roman" w:eastAsia="Times New Roman" w:hAnsi="Times New Roman" w:cs="Times New Roman"/>
          <w:color w:val="0D3F0D"/>
          <w:sz w:val="28"/>
          <w:szCs w:val="28"/>
        </w:rPr>
        <w:t>медико</w:t>
      </w:r>
      <w:proofErr w:type="spellEnd"/>
      <w:r w:rsidRPr="008608B8">
        <w:rPr>
          <w:rFonts w:ascii="Times New Roman" w:eastAsia="Times New Roman" w:hAnsi="Times New Roman" w:cs="Times New Roman"/>
          <w:color w:val="0D3F0D"/>
          <w:sz w:val="28"/>
          <w:szCs w:val="28"/>
        </w:rPr>
        <w:t xml:space="preserve"> - социальные, информационно -методические, </w:t>
      </w:r>
      <w:proofErr w:type="spellStart"/>
      <w:r w:rsidRPr="008608B8">
        <w:rPr>
          <w:rFonts w:ascii="Times New Roman" w:eastAsia="Times New Roman" w:hAnsi="Times New Roman" w:cs="Times New Roman"/>
          <w:color w:val="0D3F0D"/>
          <w:sz w:val="28"/>
          <w:szCs w:val="28"/>
        </w:rPr>
        <w:t>психолого</w:t>
      </w:r>
      <w:proofErr w:type="spellEnd"/>
      <w:r w:rsidRPr="008608B8">
        <w:rPr>
          <w:rFonts w:ascii="Times New Roman" w:eastAsia="Times New Roman" w:hAnsi="Times New Roman" w:cs="Times New Roman"/>
          <w:color w:val="0D3F0D"/>
          <w:sz w:val="28"/>
          <w:szCs w:val="28"/>
        </w:rPr>
        <w:t xml:space="preserve"> - педагогические, финансовые;</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качество оказываемой муниципальной услуги «Реализация основной общеобразовательной программы дошкольного образования» по показателям: основная образовательная программа, объем реализации основной общеобразовательной программы, информационное обеспечение;</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физическое и психическое развитие воспитанников;</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xml:space="preserve">- взаимодействие с семьями воспитанников (удовлетворенность родителей (законных представителей) качеством образования в </w:t>
      </w:r>
      <w:r>
        <w:rPr>
          <w:rFonts w:ascii="Times New Roman" w:eastAsia="Times New Roman" w:hAnsi="Times New Roman" w:cs="Times New Roman"/>
          <w:color w:val="0D3F0D"/>
          <w:sz w:val="28"/>
          <w:szCs w:val="28"/>
        </w:rPr>
        <w:t>ДОО</w:t>
      </w:r>
      <w:r w:rsidRPr="008608B8">
        <w:rPr>
          <w:rFonts w:ascii="Times New Roman" w:eastAsia="Times New Roman" w:hAnsi="Times New Roman" w:cs="Times New Roman"/>
          <w:color w:val="0D3F0D"/>
          <w:sz w:val="28"/>
          <w:szCs w:val="28"/>
        </w:rPr>
        <w:t>);</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xml:space="preserve">- материально - технические, </w:t>
      </w:r>
      <w:proofErr w:type="spellStart"/>
      <w:proofErr w:type="gramStart"/>
      <w:r w:rsidRPr="008608B8">
        <w:rPr>
          <w:rFonts w:ascii="Times New Roman" w:eastAsia="Times New Roman" w:hAnsi="Times New Roman" w:cs="Times New Roman"/>
          <w:color w:val="0D3F0D"/>
          <w:sz w:val="28"/>
          <w:szCs w:val="28"/>
        </w:rPr>
        <w:t>медико</w:t>
      </w:r>
      <w:proofErr w:type="spellEnd"/>
      <w:r w:rsidRPr="008608B8">
        <w:rPr>
          <w:rFonts w:ascii="Times New Roman" w:eastAsia="Times New Roman" w:hAnsi="Times New Roman" w:cs="Times New Roman"/>
          <w:color w:val="0D3F0D"/>
          <w:sz w:val="28"/>
          <w:szCs w:val="28"/>
        </w:rPr>
        <w:t xml:space="preserve"> - социальные</w:t>
      </w:r>
      <w:proofErr w:type="gramEnd"/>
      <w:r w:rsidRPr="008608B8">
        <w:rPr>
          <w:rFonts w:ascii="Times New Roman" w:eastAsia="Times New Roman" w:hAnsi="Times New Roman" w:cs="Times New Roman"/>
          <w:color w:val="0D3F0D"/>
          <w:sz w:val="28"/>
          <w:szCs w:val="28"/>
        </w:rPr>
        <w:t xml:space="preserve"> условия пребывания воспитанников в </w:t>
      </w:r>
      <w:r>
        <w:rPr>
          <w:rFonts w:ascii="Times New Roman" w:eastAsia="Times New Roman" w:hAnsi="Times New Roman" w:cs="Times New Roman"/>
          <w:color w:val="0D3F0D"/>
          <w:sz w:val="28"/>
          <w:szCs w:val="28"/>
        </w:rPr>
        <w:t>ДОО</w:t>
      </w:r>
      <w:r w:rsidRPr="008608B8">
        <w:rPr>
          <w:rFonts w:ascii="Times New Roman" w:eastAsia="Times New Roman" w:hAnsi="Times New Roman" w:cs="Times New Roman"/>
          <w:color w:val="0D3F0D"/>
          <w:sz w:val="28"/>
          <w:szCs w:val="28"/>
        </w:rPr>
        <w:t>.</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proofErr w:type="gramStart"/>
      <w:r w:rsidRPr="008608B8">
        <w:rPr>
          <w:rFonts w:ascii="Times New Roman" w:eastAsia="Times New Roman" w:hAnsi="Times New Roman" w:cs="Times New Roman"/>
          <w:b/>
          <w:bCs/>
          <w:color w:val="0D3F0D"/>
          <w:sz w:val="28"/>
          <w:szCs w:val="28"/>
        </w:rPr>
        <w:t>Цель Программы</w:t>
      </w:r>
      <w:r w:rsidRPr="008608B8">
        <w:rPr>
          <w:rFonts w:ascii="Times New Roman" w:eastAsia="Times New Roman" w:hAnsi="Times New Roman" w:cs="Times New Roman"/>
          <w:color w:val="0D3F0D"/>
          <w:sz w:val="28"/>
          <w:szCs w:val="28"/>
        </w:rPr>
        <w:t xml:space="preserve">: создание единой системы диагностики и контроля состояния образования и воспитания в детском саду, обеспечивающей </w:t>
      </w:r>
      <w:r w:rsidRPr="008608B8">
        <w:rPr>
          <w:rFonts w:ascii="Times New Roman" w:eastAsia="Times New Roman" w:hAnsi="Times New Roman" w:cs="Times New Roman"/>
          <w:color w:val="0D3F0D"/>
          <w:sz w:val="28"/>
          <w:szCs w:val="28"/>
        </w:rPr>
        <w:lastRenderedPageBreak/>
        <w:t xml:space="preserve">определение факторов и своевременное выявление изменений, влияющих на качество воспитания; получение объективной информации о состоянии качества образования в </w:t>
      </w:r>
      <w:proofErr w:type="spellStart"/>
      <w:r w:rsidRPr="008608B8">
        <w:rPr>
          <w:rFonts w:ascii="Times New Roman" w:eastAsia="Times New Roman" w:hAnsi="Times New Roman" w:cs="Times New Roman"/>
          <w:color w:val="0D3F0D"/>
          <w:sz w:val="28"/>
          <w:szCs w:val="28"/>
        </w:rPr>
        <w:t>детком</w:t>
      </w:r>
      <w:proofErr w:type="spellEnd"/>
      <w:r w:rsidRPr="008608B8">
        <w:rPr>
          <w:rFonts w:ascii="Times New Roman" w:eastAsia="Times New Roman" w:hAnsi="Times New Roman" w:cs="Times New Roman"/>
          <w:color w:val="0D3F0D"/>
          <w:sz w:val="28"/>
          <w:szCs w:val="28"/>
        </w:rPr>
        <w:t xml:space="preserve"> саду, тенденциях его изменений и причинах, влияющих на его уровень; принятие обоснованных и своевременных управленческих решений.</w:t>
      </w:r>
      <w:proofErr w:type="gramEnd"/>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w:t>
      </w:r>
      <w:r w:rsidRPr="008608B8">
        <w:rPr>
          <w:rFonts w:ascii="Times New Roman" w:eastAsia="Times New Roman" w:hAnsi="Times New Roman" w:cs="Times New Roman"/>
          <w:b/>
          <w:bCs/>
          <w:color w:val="0D3F0D"/>
          <w:sz w:val="28"/>
          <w:szCs w:val="28"/>
        </w:rPr>
        <w:t>Предметы оценки:</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t>I. Качество условий образовательного процесса:</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качество нормативно – правового обеспечения воспитательно – образовательного процесса;</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xml:space="preserve">- качество </w:t>
      </w:r>
      <w:proofErr w:type="spellStart"/>
      <w:r w:rsidRPr="008608B8">
        <w:rPr>
          <w:rFonts w:ascii="Times New Roman" w:eastAsia="Times New Roman" w:hAnsi="Times New Roman" w:cs="Times New Roman"/>
          <w:color w:val="0D3F0D"/>
          <w:sz w:val="28"/>
          <w:szCs w:val="28"/>
        </w:rPr>
        <w:t>учебно</w:t>
      </w:r>
      <w:proofErr w:type="spellEnd"/>
      <w:r w:rsidRPr="008608B8">
        <w:rPr>
          <w:rFonts w:ascii="Times New Roman" w:eastAsia="Times New Roman" w:hAnsi="Times New Roman" w:cs="Times New Roman"/>
          <w:color w:val="0D3F0D"/>
          <w:sz w:val="28"/>
          <w:szCs w:val="28"/>
        </w:rPr>
        <w:t xml:space="preserve"> – методических условий;</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доступность образования;</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кадровый ресурс;</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xml:space="preserve">- материально – технические и </w:t>
      </w:r>
      <w:proofErr w:type="spellStart"/>
      <w:r w:rsidRPr="008608B8">
        <w:rPr>
          <w:rFonts w:ascii="Times New Roman" w:eastAsia="Times New Roman" w:hAnsi="Times New Roman" w:cs="Times New Roman"/>
          <w:color w:val="0D3F0D"/>
          <w:sz w:val="28"/>
          <w:szCs w:val="28"/>
        </w:rPr>
        <w:t>санитарно</w:t>
      </w:r>
      <w:proofErr w:type="spellEnd"/>
      <w:r w:rsidRPr="008608B8">
        <w:rPr>
          <w:rFonts w:ascii="Times New Roman" w:eastAsia="Times New Roman" w:hAnsi="Times New Roman" w:cs="Times New Roman"/>
          <w:color w:val="0D3F0D"/>
          <w:sz w:val="28"/>
          <w:szCs w:val="28"/>
        </w:rPr>
        <w:t xml:space="preserve"> – гигиенические условия;</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условия обеспечения безопасности воспитательно - образовательного процесса и сохранения здоровья;</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организация питания воспитанников;</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-финансово – экономические условия обеспечения воспитательно - образовательного процесса;</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общественно – государственное управление.</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t>II. Качество образовательного процесса:</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качество образовательных программ;</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качество управления воспитательно - образовательным процессом;</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качество организации воспитательно - образовательного процесса,</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качество воспитательно - образовательной работы в детском саду.</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t>III. Качество образовательных результатов:</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уровень и качество обязательных результатов обучения;</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 дальнейшее образование выпускника;</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lastRenderedPageBreak/>
        <w:t>- удовлетворенность образованием;</w:t>
      </w:r>
    </w:p>
    <w:p w:rsidR="008608B8" w:rsidRPr="008608B8" w:rsidRDefault="008608B8" w:rsidP="00C72AED">
      <w:pPr>
        <w:spacing w:before="75" w:after="0"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Согласно Программе внутренней системы оценки качества образования в МБДОУ:</w:t>
      </w:r>
    </w:p>
    <w:p w:rsidR="008608B8" w:rsidRPr="008608B8" w:rsidRDefault="008608B8" w:rsidP="008608B8">
      <w:pPr>
        <w:spacing w:before="75" w:after="0" w:line="24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t>                     I. Качество условий образовательного процесса</w:t>
      </w:r>
    </w:p>
    <w:p w:rsidR="008608B8" w:rsidRPr="008608B8" w:rsidRDefault="008608B8" w:rsidP="008608B8">
      <w:pPr>
        <w:spacing w:before="75" w:after="0" w:line="24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t>1.1. Качество нормативно – правового обеспечения воспитательно - образовательного процесса</w:t>
      </w: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59"/>
        <w:gridCol w:w="3262"/>
        <w:gridCol w:w="2835"/>
        <w:gridCol w:w="2693"/>
      </w:tblGrid>
      <w:tr w:rsidR="008608B8" w:rsidRPr="008608B8" w:rsidTr="008608B8">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w:t>
            </w:r>
          </w:p>
          <w:p w:rsidR="008608B8" w:rsidRPr="008608B8" w:rsidRDefault="008608B8" w:rsidP="008608B8">
            <w:pPr>
              <w:spacing w:before="75" w:after="0" w:line="240" w:lineRule="auto"/>
              <w:rPr>
                <w:rFonts w:ascii="Verdana" w:eastAsia="Times New Roman" w:hAnsi="Verdana" w:cs="Times New Roman"/>
                <w:color w:val="0D3F0D"/>
                <w:sz w:val="20"/>
                <w:szCs w:val="20"/>
              </w:rPr>
            </w:pPr>
            <w:proofErr w:type="gramStart"/>
            <w:r w:rsidRPr="008608B8">
              <w:rPr>
                <w:rFonts w:ascii="Times New Roman" w:eastAsia="Times New Roman" w:hAnsi="Times New Roman" w:cs="Times New Roman"/>
                <w:b/>
                <w:bCs/>
                <w:color w:val="0D3F0D"/>
                <w:sz w:val="24"/>
                <w:szCs w:val="24"/>
              </w:rPr>
              <w:t>п</w:t>
            </w:r>
            <w:proofErr w:type="gramEnd"/>
            <w:r w:rsidRPr="008608B8">
              <w:rPr>
                <w:rFonts w:ascii="Times New Roman" w:eastAsia="Times New Roman" w:hAnsi="Times New Roman" w:cs="Times New Roman"/>
                <w:b/>
                <w:bCs/>
                <w:color w:val="0D3F0D"/>
                <w:sz w:val="24"/>
                <w:szCs w:val="24"/>
              </w:rPr>
              <w:t>/п</w:t>
            </w:r>
          </w:p>
        </w:tc>
        <w:tc>
          <w:tcPr>
            <w:tcW w:w="3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8608B8">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Соответствие лицензионным требованиям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Лицензия на образовательную деятельность.</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Наличие лицензии на образовательную деятельность</w:t>
            </w:r>
          </w:p>
        </w:tc>
      </w:tr>
      <w:tr w:rsidR="008608B8" w:rsidRPr="008608B8" w:rsidTr="008608B8">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2</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Наличие документов, регламентирующих   образовательный процесс, их соответствие Федеральным и Региональным   документам.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База локальных актов </w:t>
            </w:r>
            <w:r>
              <w:rPr>
                <w:rFonts w:ascii="Times New Roman" w:eastAsia="Times New Roman" w:hAnsi="Times New Roman" w:cs="Times New Roman"/>
                <w:color w:val="0D3F0D"/>
                <w:sz w:val="24"/>
                <w:szCs w:val="24"/>
              </w:rPr>
              <w:t>ДОО</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Перечень и качество локальных актов   соответствует действующему законодательству РФ в области образования</w:t>
            </w:r>
          </w:p>
        </w:tc>
      </w:tr>
      <w:tr w:rsidR="008608B8" w:rsidRPr="008608B8" w:rsidTr="008608B8">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3</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Наличие </w:t>
            </w:r>
            <w:proofErr w:type="gramStart"/>
            <w:r w:rsidRPr="008608B8">
              <w:rPr>
                <w:rFonts w:ascii="Times New Roman" w:eastAsia="Times New Roman" w:hAnsi="Times New Roman" w:cs="Times New Roman"/>
                <w:color w:val="0D3F0D"/>
                <w:sz w:val="24"/>
                <w:szCs w:val="24"/>
              </w:rPr>
              <w:t>основной</w:t>
            </w:r>
            <w:proofErr w:type="gramEnd"/>
          </w:p>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образовательной программы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Книга приказов, протоколы   Педагогических советов и Общего собрания работников </w:t>
            </w:r>
            <w:r>
              <w:rPr>
                <w:rFonts w:ascii="Times New Roman" w:eastAsia="Times New Roman" w:hAnsi="Times New Roman" w:cs="Times New Roman"/>
                <w:color w:val="0D3F0D"/>
                <w:sz w:val="24"/>
                <w:szCs w:val="24"/>
              </w:rPr>
              <w:t>ДОО</w:t>
            </w:r>
            <w:r w:rsidRPr="008608B8">
              <w:rPr>
                <w:rFonts w:ascii="Times New Roman" w:eastAsia="Times New Roman" w:hAnsi="Times New Roman" w:cs="Times New Roman"/>
                <w:color w:val="0D3F0D"/>
                <w:sz w:val="24"/>
                <w:szCs w:val="24"/>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Приказ об утверждении ООП</w:t>
            </w:r>
          </w:p>
        </w:tc>
      </w:tr>
    </w:tbl>
    <w:p w:rsidR="0063714C" w:rsidRDefault="0063714C" w:rsidP="008608B8">
      <w:pPr>
        <w:spacing w:before="75" w:after="0" w:line="240" w:lineRule="auto"/>
        <w:jc w:val="both"/>
        <w:rPr>
          <w:rFonts w:ascii="Times New Roman" w:eastAsia="Times New Roman" w:hAnsi="Times New Roman" w:cs="Times New Roman"/>
          <w:b/>
          <w:bCs/>
          <w:color w:val="0D3F0D"/>
          <w:sz w:val="28"/>
          <w:szCs w:val="28"/>
        </w:rPr>
      </w:pPr>
    </w:p>
    <w:p w:rsidR="008608B8" w:rsidRDefault="008608B8" w:rsidP="008608B8">
      <w:pPr>
        <w:spacing w:before="75" w:after="0" w:line="240" w:lineRule="auto"/>
        <w:jc w:val="both"/>
        <w:rPr>
          <w:rFonts w:ascii="Times New Roman" w:eastAsia="Times New Roman" w:hAnsi="Times New Roman" w:cs="Times New Roman"/>
          <w:b/>
          <w:bCs/>
          <w:color w:val="0D3F0D"/>
          <w:sz w:val="28"/>
          <w:szCs w:val="28"/>
        </w:rPr>
      </w:pPr>
      <w:r w:rsidRPr="008608B8">
        <w:rPr>
          <w:rFonts w:ascii="Times New Roman" w:eastAsia="Times New Roman" w:hAnsi="Times New Roman" w:cs="Times New Roman"/>
          <w:b/>
          <w:bCs/>
          <w:color w:val="0D3F0D"/>
          <w:sz w:val="28"/>
          <w:szCs w:val="28"/>
        </w:rPr>
        <w:t>1.2. Качест</w:t>
      </w:r>
      <w:r w:rsidR="008240CA">
        <w:rPr>
          <w:rFonts w:ascii="Times New Roman" w:eastAsia="Times New Roman" w:hAnsi="Times New Roman" w:cs="Times New Roman"/>
          <w:b/>
          <w:bCs/>
          <w:color w:val="0D3F0D"/>
          <w:sz w:val="28"/>
          <w:szCs w:val="28"/>
        </w:rPr>
        <w:t xml:space="preserve">во </w:t>
      </w:r>
      <w:proofErr w:type="spellStart"/>
      <w:r w:rsidR="008240CA">
        <w:rPr>
          <w:rFonts w:ascii="Times New Roman" w:eastAsia="Times New Roman" w:hAnsi="Times New Roman" w:cs="Times New Roman"/>
          <w:b/>
          <w:bCs/>
          <w:color w:val="0D3F0D"/>
          <w:sz w:val="28"/>
          <w:szCs w:val="28"/>
        </w:rPr>
        <w:t>учебно</w:t>
      </w:r>
      <w:proofErr w:type="spellEnd"/>
      <w:r w:rsidR="008240CA">
        <w:rPr>
          <w:rFonts w:ascii="Times New Roman" w:eastAsia="Times New Roman" w:hAnsi="Times New Roman" w:cs="Times New Roman"/>
          <w:b/>
          <w:bCs/>
          <w:color w:val="0D3F0D"/>
          <w:sz w:val="28"/>
          <w:szCs w:val="28"/>
        </w:rPr>
        <w:t xml:space="preserve"> – </w:t>
      </w:r>
      <w:proofErr w:type="gramStart"/>
      <w:r w:rsidR="008240CA">
        <w:rPr>
          <w:rFonts w:ascii="Times New Roman" w:eastAsia="Times New Roman" w:hAnsi="Times New Roman" w:cs="Times New Roman"/>
          <w:b/>
          <w:bCs/>
          <w:color w:val="0D3F0D"/>
          <w:sz w:val="28"/>
          <w:szCs w:val="28"/>
        </w:rPr>
        <w:t>методических</w:t>
      </w:r>
      <w:proofErr w:type="gramEnd"/>
      <w:r w:rsidR="008240CA">
        <w:rPr>
          <w:rFonts w:ascii="Times New Roman" w:eastAsia="Times New Roman" w:hAnsi="Times New Roman" w:cs="Times New Roman"/>
          <w:b/>
          <w:bCs/>
          <w:color w:val="0D3F0D"/>
          <w:sz w:val="28"/>
          <w:szCs w:val="28"/>
        </w:rPr>
        <w:t xml:space="preserve"> условии</w:t>
      </w:r>
    </w:p>
    <w:p w:rsidR="008240CA" w:rsidRPr="008608B8" w:rsidRDefault="008240CA" w:rsidP="008608B8">
      <w:pPr>
        <w:spacing w:before="75" w:after="0" w:line="240" w:lineRule="auto"/>
        <w:jc w:val="both"/>
        <w:rPr>
          <w:rFonts w:ascii="Verdana" w:eastAsia="Times New Roman" w:hAnsi="Verdana" w:cs="Times New Roman"/>
          <w:color w:val="0D3F0D"/>
          <w:sz w:val="20"/>
          <w:szCs w:val="20"/>
        </w:rPr>
      </w:pP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30"/>
        <w:gridCol w:w="3291"/>
        <w:gridCol w:w="2906"/>
        <w:gridCol w:w="2622"/>
      </w:tblGrid>
      <w:tr w:rsidR="008608B8" w:rsidRPr="008608B8" w:rsidTr="008608B8">
        <w:trPr>
          <w:trHeight w:val="373"/>
        </w:trPr>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15" w:after="15" w:line="244" w:lineRule="atLeast"/>
              <w:rPr>
                <w:rFonts w:ascii="Verdana" w:eastAsia="Times New Roman" w:hAnsi="Verdana" w:cs="Times New Roman"/>
                <w:color w:val="0D3F0D"/>
                <w:sz w:val="20"/>
                <w:szCs w:val="20"/>
              </w:rPr>
            </w:pPr>
            <w:r w:rsidRPr="008608B8">
              <w:rPr>
                <w:rFonts w:ascii="Verdana" w:eastAsia="Times New Roman" w:hAnsi="Verdana" w:cs="Times New Roman"/>
                <w:color w:val="0D3F0D"/>
                <w:sz w:val="20"/>
                <w:szCs w:val="20"/>
              </w:rPr>
              <w:t> </w:t>
            </w:r>
          </w:p>
        </w:tc>
        <w:tc>
          <w:tcPr>
            <w:tcW w:w="3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8608B8">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w:t>
            </w:r>
          </w:p>
        </w:tc>
        <w:tc>
          <w:tcPr>
            <w:tcW w:w="3291"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Обеспеченность образовательного   процесса методической литературой</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соответствия библиотечного   фонда и комплектования возрастных групп детского сада</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rPr>
                <w:rFonts w:ascii="Times New Roman" w:eastAsia="Times New Roman" w:hAnsi="Times New Roman" w:cs="Times New Roman"/>
                <w:sz w:val="24"/>
                <w:szCs w:val="24"/>
              </w:rPr>
            </w:pPr>
            <w:r w:rsidRPr="008608B8">
              <w:rPr>
                <w:rFonts w:ascii="Times New Roman" w:eastAsia="Times New Roman" w:hAnsi="Times New Roman" w:cs="Times New Roman"/>
                <w:sz w:val="24"/>
                <w:szCs w:val="24"/>
              </w:rPr>
              <w:t>Обеспечено частично</w:t>
            </w:r>
          </w:p>
        </w:tc>
      </w:tr>
      <w:tr w:rsidR="008608B8" w:rsidRPr="008608B8" w:rsidTr="008608B8">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2</w:t>
            </w:r>
          </w:p>
        </w:tc>
        <w:tc>
          <w:tcPr>
            <w:tcW w:w="3291"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Фонд   дополнительной литературы (детской, художественной,   научно-методической, справочн</w:t>
            </w:r>
            <w:proofErr w:type="gramStart"/>
            <w:r w:rsidRPr="008608B8">
              <w:rPr>
                <w:rFonts w:ascii="Times New Roman" w:eastAsia="Times New Roman" w:hAnsi="Times New Roman" w:cs="Times New Roman"/>
                <w:color w:val="0D3F0D"/>
                <w:sz w:val="24"/>
                <w:szCs w:val="24"/>
              </w:rPr>
              <w:t>о-</w:t>
            </w:r>
            <w:proofErr w:type="gramEnd"/>
            <w:r w:rsidRPr="008608B8">
              <w:rPr>
                <w:rFonts w:ascii="Times New Roman" w:eastAsia="Times New Roman" w:hAnsi="Times New Roman" w:cs="Times New Roman"/>
                <w:color w:val="0D3F0D"/>
                <w:sz w:val="24"/>
                <w:szCs w:val="24"/>
              </w:rPr>
              <w:t xml:space="preserve"> библиографической и периодической);</w:t>
            </w:r>
          </w:p>
        </w:tc>
        <w:tc>
          <w:tcPr>
            <w:tcW w:w="2906"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Статистические сведения методического   кабинета;</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Фонд дополнительной литературы   обеспечивает потребность воспитателей</w:t>
            </w:r>
          </w:p>
        </w:tc>
      </w:tr>
    </w:tbl>
    <w:p w:rsidR="008240CA" w:rsidRDefault="008240CA" w:rsidP="008608B8">
      <w:pPr>
        <w:spacing w:before="75" w:after="75" w:line="240" w:lineRule="auto"/>
        <w:jc w:val="both"/>
        <w:rPr>
          <w:rFonts w:ascii="Times New Roman" w:eastAsia="Times New Roman" w:hAnsi="Times New Roman" w:cs="Times New Roman"/>
          <w:b/>
          <w:bCs/>
          <w:color w:val="0D3F0D"/>
          <w:sz w:val="28"/>
          <w:szCs w:val="28"/>
        </w:rPr>
      </w:pPr>
    </w:p>
    <w:p w:rsidR="008240CA" w:rsidRDefault="008240CA" w:rsidP="008608B8">
      <w:pPr>
        <w:spacing w:before="75" w:after="75" w:line="240" w:lineRule="auto"/>
        <w:jc w:val="both"/>
        <w:rPr>
          <w:rFonts w:ascii="Times New Roman" w:eastAsia="Times New Roman" w:hAnsi="Times New Roman" w:cs="Times New Roman"/>
          <w:b/>
          <w:bCs/>
          <w:color w:val="0D3F0D"/>
          <w:sz w:val="28"/>
          <w:szCs w:val="28"/>
        </w:rPr>
      </w:pPr>
    </w:p>
    <w:p w:rsidR="008240CA" w:rsidRDefault="008240CA" w:rsidP="008608B8">
      <w:pPr>
        <w:spacing w:before="75" w:after="75" w:line="240" w:lineRule="auto"/>
        <w:jc w:val="both"/>
        <w:rPr>
          <w:rFonts w:ascii="Times New Roman" w:eastAsia="Times New Roman" w:hAnsi="Times New Roman" w:cs="Times New Roman"/>
          <w:b/>
          <w:bCs/>
          <w:color w:val="0D3F0D"/>
          <w:sz w:val="28"/>
          <w:szCs w:val="28"/>
        </w:rPr>
      </w:pPr>
    </w:p>
    <w:p w:rsidR="008240CA" w:rsidRDefault="008240CA" w:rsidP="008608B8">
      <w:pPr>
        <w:spacing w:before="75" w:after="75" w:line="240" w:lineRule="auto"/>
        <w:jc w:val="both"/>
        <w:rPr>
          <w:rFonts w:ascii="Times New Roman" w:eastAsia="Times New Roman" w:hAnsi="Times New Roman" w:cs="Times New Roman"/>
          <w:b/>
          <w:bCs/>
          <w:color w:val="0D3F0D"/>
          <w:sz w:val="28"/>
          <w:szCs w:val="28"/>
        </w:rPr>
      </w:pPr>
    </w:p>
    <w:p w:rsidR="008240CA" w:rsidRDefault="008240CA" w:rsidP="008608B8">
      <w:pPr>
        <w:spacing w:before="75" w:after="75" w:line="240" w:lineRule="auto"/>
        <w:jc w:val="both"/>
        <w:rPr>
          <w:rFonts w:ascii="Times New Roman" w:eastAsia="Times New Roman" w:hAnsi="Times New Roman" w:cs="Times New Roman"/>
          <w:b/>
          <w:bCs/>
          <w:color w:val="0D3F0D"/>
          <w:sz w:val="28"/>
          <w:szCs w:val="28"/>
        </w:rPr>
      </w:pPr>
    </w:p>
    <w:p w:rsidR="008240CA" w:rsidRPr="008240CA" w:rsidRDefault="008608B8" w:rsidP="008608B8">
      <w:pPr>
        <w:spacing w:before="75" w:after="75" w:line="240" w:lineRule="auto"/>
        <w:jc w:val="both"/>
        <w:rPr>
          <w:rFonts w:ascii="Times New Roman" w:eastAsia="Times New Roman" w:hAnsi="Times New Roman" w:cs="Times New Roman"/>
          <w:b/>
          <w:bCs/>
          <w:color w:val="0D3F0D"/>
          <w:sz w:val="28"/>
          <w:szCs w:val="28"/>
        </w:rPr>
      </w:pPr>
      <w:r w:rsidRPr="008608B8">
        <w:rPr>
          <w:rFonts w:ascii="Times New Roman" w:eastAsia="Times New Roman" w:hAnsi="Times New Roman" w:cs="Times New Roman"/>
          <w:b/>
          <w:bCs/>
          <w:color w:val="0D3F0D"/>
          <w:sz w:val="28"/>
          <w:szCs w:val="28"/>
        </w:rPr>
        <w:lastRenderedPageBreak/>
        <w:t>1.3. Доступность образования</w:t>
      </w: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88"/>
        <w:gridCol w:w="3333"/>
        <w:gridCol w:w="2976"/>
        <w:gridCol w:w="2552"/>
      </w:tblGrid>
      <w:tr w:rsidR="008608B8" w:rsidRPr="008608B8" w:rsidTr="008608B8">
        <w:tc>
          <w:tcPr>
            <w:tcW w:w="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15" w:after="15" w:line="244" w:lineRule="atLeast"/>
              <w:rPr>
                <w:rFonts w:ascii="Verdana" w:eastAsia="Times New Roman" w:hAnsi="Verdana" w:cs="Times New Roman"/>
                <w:color w:val="0D3F0D"/>
                <w:sz w:val="20"/>
                <w:szCs w:val="20"/>
              </w:rPr>
            </w:pPr>
            <w:r w:rsidRPr="008608B8">
              <w:rPr>
                <w:rFonts w:ascii="Verdana" w:eastAsia="Times New Roman" w:hAnsi="Verdana" w:cs="Times New Roman"/>
                <w:color w:val="0D3F0D"/>
                <w:sz w:val="20"/>
                <w:szCs w:val="20"/>
              </w:rPr>
              <w:t> </w:t>
            </w:r>
          </w:p>
        </w:tc>
        <w:tc>
          <w:tcPr>
            <w:tcW w:w="3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8608B8">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w:t>
            </w:r>
          </w:p>
        </w:tc>
        <w:tc>
          <w:tcPr>
            <w:tcW w:w="333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Система приема в МБДОУ</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Pr>
                <w:rFonts w:ascii="Times New Roman" w:eastAsia="Times New Roman" w:hAnsi="Times New Roman" w:cs="Times New Roman"/>
                <w:color w:val="0D3F0D"/>
                <w:sz w:val="24"/>
                <w:szCs w:val="24"/>
              </w:rPr>
              <w:t>Направление</w:t>
            </w:r>
            <w:r w:rsidRPr="008608B8">
              <w:rPr>
                <w:rFonts w:ascii="Times New Roman" w:eastAsia="Times New Roman" w:hAnsi="Times New Roman" w:cs="Times New Roman"/>
                <w:color w:val="0D3F0D"/>
                <w:sz w:val="24"/>
                <w:szCs w:val="24"/>
              </w:rPr>
              <w:t>, заявление от родителей,   медицинская карта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Полностью соответствуют нормативным   документам</w:t>
            </w:r>
          </w:p>
        </w:tc>
      </w:tr>
      <w:tr w:rsidR="008608B8" w:rsidRPr="008608B8" w:rsidTr="008608B8">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2</w:t>
            </w:r>
          </w:p>
        </w:tc>
        <w:tc>
          <w:tcPr>
            <w:tcW w:w="333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Открытость информации о деятельности   МБДОУ для родительского сообщества и общественных организаций</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Default="008608B8" w:rsidP="008608B8">
            <w:pPr>
              <w:spacing w:before="75" w:after="0" w:line="240" w:lineRule="auto"/>
              <w:rPr>
                <w:rFonts w:ascii="Times New Roman" w:eastAsia="Times New Roman" w:hAnsi="Times New Roman" w:cs="Times New Roman"/>
                <w:color w:val="0D3F0D"/>
                <w:sz w:val="27"/>
                <w:szCs w:val="27"/>
              </w:rPr>
            </w:pPr>
            <w:r w:rsidRPr="008608B8">
              <w:rPr>
                <w:rFonts w:ascii="Times New Roman" w:eastAsia="Times New Roman" w:hAnsi="Times New Roman" w:cs="Times New Roman"/>
                <w:color w:val="0D3F0D"/>
                <w:sz w:val="24"/>
                <w:szCs w:val="24"/>
              </w:rPr>
              <w:t>Официальный сайт МБДОУ </w:t>
            </w:r>
            <w:hyperlink r:id="rId12" w:history="1">
              <w:r w:rsidRPr="00BD54D3">
                <w:rPr>
                  <w:rStyle w:val="af"/>
                  <w:rFonts w:ascii="Times New Roman" w:eastAsia="Times New Roman" w:hAnsi="Times New Roman" w:cs="Times New Roman"/>
                  <w:sz w:val="27"/>
                  <w:szCs w:val="27"/>
                </w:rPr>
                <w:t>http://skazka-kov.ru/troitsk/</w:t>
              </w:r>
            </w:hyperlink>
          </w:p>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Информационные стенды.</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Информация на сайте МБДОУ   соответствует нормативным документам</w:t>
            </w:r>
          </w:p>
        </w:tc>
      </w:tr>
    </w:tbl>
    <w:p w:rsidR="008608B8" w:rsidRDefault="008608B8" w:rsidP="008608B8">
      <w:pPr>
        <w:spacing w:before="75" w:after="75" w:line="240" w:lineRule="auto"/>
        <w:jc w:val="both"/>
        <w:rPr>
          <w:rFonts w:ascii="Times New Roman" w:eastAsia="Times New Roman" w:hAnsi="Times New Roman" w:cs="Times New Roman"/>
          <w:b/>
          <w:bCs/>
          <w:color w:val="0D3F0D"/>
          <w:sz w:val="28"/>
          <w:szCs w:val="28"/>
        </w:rPr>
      </w:pPr>
      <w:r w:rsidRPr="008608B8">
        <w:rPr>
          <w:rFonts w:ascii="Times New Roman" w:eastAsia="Times New Roman" w:hAnsi="Times New Roman" w:cs="Times New Roman"/>
          <w:b/>
          <w:bCs/>
          <w:color w:val="0D3F0D"/>
          <w:sz w:val="28"/>
          <w:szCs w:val="28"/>
        </w:rPr>
        <w:t>1.4. Качество кадрового ресурса как условие качества образования</w:t>
      </w:r>
    </w:p>
    <w:p w:rsidR="008240CA" w:rsidRPr="008608B8" w:rsidRDefault="008240CA" w:rsidP="008608B8">
      <w:pPr>
        <w:spacing w:before="75" w:after="75" w:line="240" w:lineRule="auto"/>
        <w:jc w:val="both"/>
        <w:rPr>
          <w:rFonts w:ascii="Verdana" w:eastAsia="Times New Roman" w:hAnsi="Verdana" w:cs="Times New Roman"/>
          <w:color w:val="0D3F0D"/>
          <w:sz w:val="20"/>
          <w:szCs w:val="20"/>
        </w:rPr>
      </w:pP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72"/>
        <w:gridCol w:w="3732"/>
        <w:gridCol w:w="2693"/>
        <w:gridCol w:w="2552"/>
      </w:tblGrid>
      <w:tr w:rsidR="008608B8" w:rsidRPr="008608B8" w:rsidTr="0063714C">
        <w:tc>
          <w:tcPr>
            <w:tcW w:w="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15" w:after="15" w:line="244" w:lineRule="atLeast"/>
              <w:rPr>
                <w:rFonts w:ascii="Verdana" w:eastAsia="Times New Roman" w:hAnsi="Verdana" w:cs="Times New Roman"/>
                <w:color w:val="0D3F0D"/>
                <w:sz w:val="20"/>
                <w:szCs w:val="20"/>
              </w:rPr>
            </w:pPr>
            <w:r w:rsidRPr="008608B8">
              <w:rPr>
                <w:rFonts w:ascii="Verdana" w:eastAsia="Times New Roman" w:hAnsi="Verdana" w:cs="Times New Roman"/>
                <w:color w:val="0D3F0D"/>
                <w:sz w:val="20"/>
                <w:szCs w:val="20"/>
              </w:rPr>
              <w:t> </w:t>
            </w:r>
          </w:p>
        </w:tc>
        <w:tc>
          <w:tcPr>
            <w:tcW w:w="3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63714C">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1</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Укомплектованность педагогическими   кадрами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Статистическая отчетность</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100%</w:t>
            </w:r>
          </w:p>
        </w:tc>
      </w:tr>
      <w:tr w:rsidR="008608B8" w:rsidRPr="008608B8" w:rsidTr="0063714C">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2</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Количество педагогов, имеющих образование,   соответствующее требованиям Квалификационного справочника работников   образования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Статистическая отчетность</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100%</w:t>
            </w:r>
          </w:p>
        </w:tc>
      </w:tr>
      <w:tr w:rsidR="008608B8" w:rsidRPr="008608B8" w:rsidTr="0063714C">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3</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Количество педагогов, имеющих   квалификационную категорию по должности «воспитатель»</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Статистическая отчетность</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63714C" w:rsidP="0063714C">
            <w:pPr>
              <w:spacing w:before="75" w:after="0" w:line="240" w:lineRule="auto"/>
              <w:rPr>
                <w:rFonts w:ascii="Verdana" w:eastAsia="Times New Roman" w:hAnsi="Verdana" w:cs="Times New Roman"/>
                <w:color w:val="0D3F0D"/>
                <w:sz w:val="20"/>
                <w:szCs w:val="20"/>
              </w:rPr>
            </w:pPr>
            <w:r>
              <w:rPr>
                <w:rFonts w:ascii="Times New Roman" w:eastAsia="Times New Roman" w:hAnsi="Times New Roman" w:cs="Times New Roman"/>
                <w:color w:val="0D3F0D"/>
                <w:sz w:val="24"/>
                <w:szCs w:val="24"/>
              </w:rPr>
              <w:t xml:space="preserve">Высшую категорию не имеют, </w:t>
            </w:r>
            <w:r w:rsidR="008608B8" w:rsidRPr="008608B8">
              <w:rPr>
                <w:rFonts w:ascii="Times New Roman" w:eastAsia="Times New Roman" w:hAnsi="Times New Roman" w:cs="Times New Roman"/>
                <w:color w:val="0D3F0D"/>
                <w:sz w:val="24"/>
                <w:szCs w:val="24"/>
              </w:rPr>
              <w:t xml:space="preserve">первую категорию </w:t>
            </w:r>
            <w:r>
              <w:rPr>
                <w:rFonts w:ascii="Times New Roman" w:eastAsia="Times New Roman" w:hAnsi="Times New Roman" w:cs="Times New Roman"/>
                <w:color w:val="0D3F0D"/>
                <w:sz w:val="24"/>
                <w:szCs w:val="24"/>
              </w:rPr>
              <w:t>50</w:t>
            </w:r>
            <w:r w:rsidR="008608B8" w:rsidRPr="008608B8">
              <w:rPr>
                <w:rFonts w:ascii="Times New Roman" w:eastAsia="Times New Roman" w:hAnsi="Times New Roman" w:cs="Times New Roman"/>
                <w:color w:val="0D3F0D"/>
                <w:sz w:val="24"/>
                <w:szCs w:val="24"/>
              </w:rPr>
              <w:t xml:space="preserve">% воспитателей, соответствие </w:t>
            </w:r>
            <w:r>
              <w:rPr>
                <w:rFonts w:ascii="Times New Roman" w:eastAsia="Times New Roman" w:hAnsi="Times New Roman" w:cs="Times New Roman"/>
                <w:color w:val="0D3F0D"/>
                <w:sz w:val="24"/>
                <w:szCs w:val="24"/>
              </w:rPr>
              <w:t>–</w:t>
            </w:r>
            <w:r w:rsidR="008608B8" w:rsidRPr="008608B8">
              <w:rPr>
                <w:rFonts w:ascii="Times New Roman" w:eastAsia="Times New Roman" w:hAnsi="Times New Roman" w:cs="Times New Roman"/>
                <w:color w:val="0D3F0D"/>
                <w:sz w:val="24"/>
                <w:szCs w:val="24"/>
              </w:rPr>
              <w:t xml:space="preserve"> </w:t>
            </w:r>
            <w:r>
              <w:rPr>
                <w:rFonts w:ascii="Times New Roman" w:eastAsia="Times New Roman" w:hAnsi="Times New Roman" w:cs="Times New Roman"/>
                <w:color w:val="0D3F0D"/>
                <w:sz w:val="24"/>
                <w:szCs w:val="24"/>
              </w:rPr>
              <w:t>50%</w:t>
            </w:r>
            <w:r w:rsidR="008608B8" w:rsidRPr="008608B8">
              <w:rPr>
                <w:rFonts w:ascii="Times New Roman" w:eastAsia="Times New Roman" w:hAnsi="Times New Roman" w:cs="Times New Roman"/>
                <w:color w:val="0D3F0D"/>
                <w:sz w:val="24"/>
                <w:szCs w:val="24"/>
              </w:rPr>
              <w:t xml:space="preserve">, без   категории </w:t>
            </w:r>
            <w:r>
              <w:rPr>
                <w:rFonts w:ascii="Times New Roman" w:eastAsia="Times New Roman" w:hAnsi="Times New Roman" w:cs="Times New Roman"/>
                <w:color w:val="0D3F0D"/>
                <w:sz w:val="24"/>
                <w:szCs w:val="24"/>
              </w:rPr>
              <w:t>- нет</w:t>
            </w:r>
          </w:p>
        </w:tc>
      </w:tr>
      <w:tr w:rsidR="008608B8" w:rsidRPr="008608B8" w:rsidTr="0063714C">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4</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Количество воспитателей, прошедших   курсовую подготовку за последние три года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Статистическая отчетность</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100%</w:t>
            </w:r>
          </w:p>
        </w:tc>
      </w:tr>
    </w:tbl>
    <w:p w:rsidR="008240CA" w:rsidRPr="008240CA" w:rsidRDefault="008608B8" w:rsidP="008608B8">
      <w:pPr>
        <w:spacing w:before="75" w:after="0" w:line="240" w:lineRule="auto"/>
        <w:jc w:val="both"/>
        <w:rPr>
          <w:rFonts w:ascii="Times New Roman" w:eastAsia="Times New Roman" w:hAnsi="Times New Roman" w:cs="Times New Roman"/>
          <w:b/>
          <w:bCs/>
          <w:color w:val="0D3F0D"/>
          <w:sz w:val="28"/>
          <w:szCs w:val="28"/>
        </w:rPr>
      </w:pPr>
      <w:r w:rsidRPr="008608B8">
        <w:rPr>
          <w:rFonts w:ascii="Times New Roman" w:eastAsia="Times New Roman" w:hAnsi="Times New Roman" w:cs="Times New Roman"/>
          <w:b/>
          <w:bCs/>
          <w:color w:val="0D3F0D"/>
          <w:sz w:val="28"/>
          <w:szCs w:val="28"/>
        </w:rPr>
        <w:t xml:space="preserve">1.5. Материально – технические и </w:t>
      </w:r>
      <w:proofErr w:type="spellStart"/>
      <w:r w:rsidRPr="008608B8">
        <w:rPr>
          <w:rFonts w:ascii="Times New Roman" w:eastAsia="Times New Roman" w:hAnsi="Times New Roman" w:cs="Times New Roman"/>
          <w:b/>
          <w:bCs/>
          <w:color w:val="0D3F0D"/>
          <w:sz w:val="28"/>
          <w:szCs w:val="28"/>
        </w:rPr>
        <w:t>санитарно</w:t>
      </w:r>
      <w:proofErr w:type="spellEnd"/>
      <w:r w:rsidRPr="008608B8">
        <w:rPr>
          <w:rFonts w:ascii="Times New Roman" w:eastAsia="Times New Roman" w:hAnsi="Times New Roman" w:cs="Times New Roman"/>
          <w:b/>
          <w:bCs/>
          <w:color w:val="0D3F0D"/>
          <w:sz w:val="28"/>
          <w:szCs w:val="28"/>
        </w:rPr>
        <w:t xml:space="preserve"> – гигиенические условия</w:t>
      </w: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72"/>
        <w:gridCol w:w="3590"/>
        <w:gridCol w:w="2835"/>
        <w:gridCol w:w="2552"/>
      </w:tblGrid>
      <w:tr w:rsidR="008608B8" w:rsidRPr="008608B8" w:rsidTr="0063714C">
        <w:tc>
          <w:tcPr>
            <w:tcW w:w="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15" w:after="15" w:line="244" w:lineRule="atLeast"/>
              <w:rPr>
                <w:rFonts w:ascii="Verdana" w:eastAsia="Times New Roman" w:hAnsi="Verdana" w:cs="Times New Roman"/>
                <w:color w:val="0D3F0D"/>
                <w:sz w:val="20"/>
                <w:szCs w:val="20"/>
              </w:rPr>
            </w:pPr>
            <w:r w:rsidRPr="008608B8">
              <w:rPr>
                <w:rFonts w:ascii="Verdana" w:eastAsia="Times New Roman" w:hAnsi="Verdana" w:cs="Times New Roman"/>
                <w:color w:val="0D3F0D"/>
                <w:sz w:val="20"/>
                <w:szCs w:val="20"/>
              </w:rPr>
              <w:t> </w:t>
            </w:r>
          </w:p>
        </w:tc>
        <w:tc>
          <w:tcPr>
            <w:tcW w:w="3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63714C">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w:t>
            </w:r>
          </w:p>
        </w:tc>
        <w:tc>
          <w:tcPr>
            <w:tcW w:w="359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Соответствие СанПиН детской мебели в   группах.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паспортов групп МБДОУ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Соответствует</w:t>
            </w:r>
          </w:p>
        </w:tc>
      </w:tr>
      <w:tr w:rsidR="008608B8" w:rsidRPr="008608B8" w:rsidTr="0063714C">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2</w:t>
            </w:r>
          </w:p>
        </w:tc>
        <w:tc>
          <w:tcPr>
            <w:tcW w:w="359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Количество групп, оборудованных   мультимедийными комплектами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паспортов групп МБДОУ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00000"/>
                <w:sz w:val="24"/>
                <w:szCs w:val="24"/>
              </w:rPr>
              <w:t>Группы не оборудованы</w:t>
            </w:r>
          </w:p>
        </w:tc>
      </w:tr>
      <w:tr w:rsidR="008608B8" w:rsidRPr="008608B8" w:rsidTr="0063714C">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00000"/>
                <w:sz w:val="24"/>
                <w:szCs w:val="24"/>
              </w:rPr>
              <w:t>3</w:t>
            </w:r>
          </w:p>
        </w:tc>
        <w:tc>
          <w:tcPr>
            <w:tcW w:w="359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Количество групп, оборудованных принтерами или МФУ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паспортов групп МБДОУ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Группы не оборудованы</w:t>
            </w:r>
          </w:p>
        </w:tc>
      </w:tr>
      <w:tr w:rsidR="008608B8" w:rsidRPr="008608B8" w:rsidTr="0063714C">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4</w:t>
            </w:r>
          </w:p>
        </w:tc>
        <w:tc>
          <w:tcPr>
            <w:tcW w:w="359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Наличие программного обеспечения   учебного оборудования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программного обеспечения   учебного оборудования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Обеспечены частично</w:t>
            </w:r>
          </w:p>
        </w:tc>
      </w:tr>
    </w:tbl>
    <w:p w:rsidR="008608B8" w:rsidRPr="008608B8" w:rsidRDefault="008608B8" w:rsidP="008608B8">
      <w:pPr>
        <w:spacing w:before="75" w:after="0" w:line="24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lastRenderedPageBreak/>
        <w:t xml:space="preserve">1.6. Качество условий обеспечения безопасности воспитательно – образовательного процесса в </w:t>
      </w:r>
      <w:r w:rsidR="0063714C">
        <w:rPr>
          <w:rFonts w:ascii="Times New Roman" w:eastAsia="Times New Roman" w:hAnsi="Times New Roman" w:cs="Times New Roman"/>
          <w:b/>
          <w:bCs/>
          <w:color w:val="0D3F0D"/>
          <w:sz w:val="28"/>
          <w:szCs w:val="28"/>
        </w:rPr>
        <w:t>ДОО</w:t>
      </w:r>
      <w:r w:rsidRPr="008608B8">
        <w:rPr>
          <w:rFonts w:ascii="Times New Roman" w:eastAsia="Times New Roman" w:hAnsi="Times New Roman" w:cs="Times New Roman"/>
          <w:b/>
          <w:bCs/>
          <w:color w:val="0D3F0D"/>
          <w:sz w:val="28"/>
          <w:szCs w:val="28"/>
        </w:rPr>
        <w:t xml:space="preserve"> и сохранения здоровья</w:t>
      </w: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9"/>
        <w:gridCol w:w="3433"/>
        <w:gridCol w:w="2835"/>
        <w:gridCol w:w="2552"/>
      </w:tblGrid>
      <w:tr w:rsidR="008608B8" w:rsidRPr="008608B8" w:rsidTr="0063714C">
        <w:tc>
          <w:tcPr>
            <w:tcW w:w="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15" w:after="15" w:line="244" w:lineRule="atLeast"/>
              <w:rPr>
                <w:rFonts w:ascii="Verdana" w:eastAsia="Times New Roman" w:hAnsi="Verdana" w:cs="Times New Roman"/>
                <w:color w:val="0D3F0D"/>
                <w:sz w:val="20"/>
                <w:szCs w:val="20"/>
              </w:rPr>
            </w:pPr>
            <w:r w:rsidRPr="008608B8">
              <w:rPr>
                <w:rFonts w:ascii="Verdana" w:eastAsia="Times New Roman" w:hAnsi="Verdana" w:cs="Times New Roman"/>
                <w:color w:val="0D3F0D"/>
                <w:sz w:val="20"/>
                <w:szCs w:val="20"/>
              </w:rPr>
              <w:t> </w:t>
            </w:r>
          </w:p>
        </w:tc>
        <w:tc>
          <w:tcPr>
            <w:tcW w:w="3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63714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Соответствие техники безопасности,   охраны труда, противопожарной безопасности, </w:t>
            </w:r>
            <w:proofErr w:type="spellStart"/>
            <w:r w:rsidRPr="008608B8">
              <w:rPr>
                <w:rFonts w:ascii="Times New Roman" w:eastAsia="Times New Roman" w:hAnsi="Times New Roman" w:cs="Times New Roman"/>
                <w:color w:val="0D3F0D"/>
                <w:sz w:val="24"/>
                <w:szCs w:val="24"/>
              </w:rPr>
              <w:t>антитеррорис</w:t>
            </w:r>
            <w:proofErr w:type="spellEnd"/>
            <w:r w:rsidRPr="008608B8">
              <w:rPr>
                <w:rFonts w:ascii="Times New Roman" w:eastAsia="Times New Roman" w:hAnsi="Times New Roman" w:cs="Times New Roman"/>
                <w:color w:val="0D3F0D"/>
                <w:sz w:val="24"/>
                <w:szCs w:val="24"/>
              </w:rPr>
              <w:t xml:space="preserve"> </w:t>
            </w:r>
            <w:proofErr w:type="gramStart"/>
            <w:r w:rsidRPr="008608B8">
              <w:rPr>
                <w:rFonts w:ascii="Times New Roman" w:eastAsia="Times New Roman" w:hAnsi="Times New Roman" w:cs="Times New Roman"/>
                <w:color w:val="0D3F0D"/>
                <w:sz w:val="24"/>
                <w:szCs w:val="24"/>
              </w:rPr>
              <w:t>-</w:t>
            </w:r>
            <w:proofErr w:type="spellStart"/>
            <w:r w:rsidRPr="008608B8">
              <w:rPr>
                <w:rFonts w:ascii="Times New Roman" w:eastAsia="Times New Roman" w:hAnsi="Times New Roman" w:cs="Times New Roman"/>
                <w:color w:val="0D3F0D"/>
                <w:sz w:val="24"/>
                <w:szCs w:val="24"/>
              </w:rPr>
              <w:t>т</w:t>
            </w:r>
            <w:proofErr w:type="gramEnd"/>
            <w:r w:rsidRPr="008608B8">
              <w:rPr>
                <w:rFonts w:ascii="Times New Roman" w:eastAsia="Times New Roman" w:hAnsi="Times New Roman" w:cs="Times New Roman"/>
                <w:color w:val="0D3F0D"/>
                <w:sz w:val="24"/>
                <w:szCs w:val="24"/>
              </w:rPr>
              <w:t>ической</w:t>
            </w:r>
            <w:proofErr w:type="spellEnd"/>
            <w:r w:rsidRPr="008608B8">
              <w:rPr>
                <w:rFonts w:ascii="Times New Roman" w:eastAsia="Times New Roman" w:hAnsi="Times New Roman" w:cs="Times New Roman"/>
                <w:color w:val="0D3F0D"/>
                <w:sz w:val="24"/>
                <w:szCs w:val="24"/>
              </w:rPr>
              <w:t xml:space="preserve">   защищенности) требованиям нормативных документов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Системный мониторинг ситуации.</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Соответствие нормативным требованиям</w:t>
            </w:r>
          </w:p>
        </w:tc>
      </w:tr>
      <w:tr w:rsidR="008608B8" w:rsidRPr="008608B8" w:rsidTr="0063714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2</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Обеспечение соответствия требования к   оборудованию, помещениям, воздушно – тепловому режиму, к естественному и   искусственному освещению, водоснабжению и канализации, тепловому режиму, к   режиму образовательного процесса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паспортов групп МБДОУ.   Системный мониторинг ситуации по режимам.</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Соответствие требованиям СанПиН</w:t>
            </w:r>
          </w:p>
        </w:tc>
      </w:tr>
      <w:tr w:rsidR="008608B8" w:rsidRPr="008608B8" w:rsidTr="0063714C">
        <w:tc>
          <w:tcPr>
            <w:tcW w:w="6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4</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Наличие и качество проведения   </w:t>
            </w:r>
            <w:proofErr w:type="spellStart"/>
            <w:r w:rsidRPr="008608B8">
              <w:rPr>
                <w:rFonts w:ascii="Times New Roman" w:eastAsia="Times New Roman" w:hAnsi="Times New Roman" w:cs="Times New Roman"/>
                <w:color w:val="0D3F0D"/>
                <w:sz w:val="24"/>
                <w:szCs w:val="24"/>
              </w:rPr>
              <w:t>санитарно</w:t>
            </w:r>
            <w:proofErr w:type="spellEnd"/>
            <w:r w:rsidRPr="008608B8">
              <w:rPr>
                <w:rFonts w:ascii="Times New Roman" w:eastAsia="Times New Roman" w:hAnsi="Times New Roman" w:cs="Times New Roman"/>
                <w:color w:val="0D3F0D"/>
                <w:sz w:val="24"/>
                <w:szCs w:val="24"/>
              </w:rPr>
              <w:t xml:space="preserve"> – эпидемиологических и гигиенических профилактических мероприятий,   медицинских осмотров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План </w:t>
            </w:r>
            <w:proofErr w:type="spellStart"/>
            <w:r w:rsidRPr="008608B8">
              <w:rPr>
                <w:rFonts w:ascii="Times New Roman" w:eastAsia="Times New Roman" w:hAnsi="Times New Roman" w:cs="Times New Roman"/>
                <w:color w:val="0D3F0D"/>
                <w:sz w:val="24"/>
                <w:szCs w:val="24"/>
              </w:rPr>
              <w:t>санитарно</w:t>
            </w:r>
            <w:proofErr w:type="spellEnd"/>
            <w:r w:rsidRPr="008608B8">
              <w:rPr>
                <w:rFonts w:ascii="Times New Roman" w:eastAsia="Times New Roman" w:hAnsi="Times New Roman" w:cs="Times New Roman"/>
                <w:color w:val="0D3F0D"/>
                <w:sz w:val="24"/>
                <w:szCs w:val="24"/>
              </w:rPr>
              <w:t xml:space="preserve"> – эпидемиологических и   гигиенических профилактических мероприятий.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Отсутствие вспышек инфекционных   заболеваний. Выполнение плана профилактических мероприятий</w:t>
            </w:r>
          </w:p>
        </w:tc>
      </w:tr>
    </w:tbl>
    <w:p w:rsidR="0063714C" w:rsidRPr="008240CA" w:rsidRDefault="008608B8" w:rsidP="008608B8">
      <w:pPr>
        <w:spacing w:before="75" w:after="75" w:line="240" w:lineRule="auto"/>
        <w:jc w:val="both"/>
        <w:rPr>
          <w:rFonts w:ascii="Times New Roman" w:eastAsia="Times New Roman" w:hAnsi="Times New Roman" w:cs="Times New Roman"/>
          <w:b/>
          <w:bCs/>
          <w:color w:val="0D3F0D"/>
          <w:sz w:val="28"/>
          <w:szCs w:val="28"/>
        </w:rPr>
      </w:pPr>
      <w:r w:rsidRPr="008608B8">
        <w:rPr>
          <w:rFonts w:ascii="Times New Roman" w:eastAsia="Times New Roman" w:hAnsi="Times New Roman" w:cs="Times New Roman"/>
          <w:b/>
          <w:bCs/>
          <w:color w:val="0D3F0D"/>
          <w:sz w:val="28"/>
          <w:szCs w:val="28"/>
        </w:rPr>
        <w:t>1.7. Качество организации питания воспитанников</w:t>
      </w: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43"/>
        <w:gridCol w:w="3419"/>
        <w:gridCol w:w="2835"/>
        <w:gridCol w:w="2552"/>
      </w:tblGrid>
      <w:tr w:rsidR="008608B8" w:rsidRPr="008608B8" w:rsidTr="0063714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15" w:after="15" w:line="244" w:lineRule="atLeast"/>
              <w:rPr>
                <w:rFonts w:ascii="Verdana" w:eastAsia="Times New Roman" w:hAnsi="Verdana" w:cs="Times New Roman"/>
                <w:color w:val="0D3F0D"/>
                <w:sz w:val="20"/>
                <w:szCs w:val="20"/>
              </w:rPr>
            </w:pPr>
            <w:r w:rsidRPr="008608B8">
              <w:rPr>
                <w:rFonts w:ascii="Verdana" w:eastAsia="Times New Roman" w:hAnsi="Verdana" w:cs="Times New Roman"/>
                <w:color w:val="0D3F0D"/>
                <w:sz w:val="20"/>
                <w:szCs w:val="20"/>
              </w:rPr>
              <w:t> </w:t>
            </w:r>
          </w:p>
        </w:tc>
        <w:tc>
          <w:tcPr>
            <w:tcW w:w="3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63714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организации питания   воспитанников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Накопительная ведомость, меню -   требование</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Выполнение норм питания</w:t>
            </w:r>
          </w:p>
        </w:tc>
      </w:tr>
    </w:tbl>
    <w:p w:rsidR="0063714C" w:rsidRPr="008608B8" w:rsidRDefault="008608B8" w:rsidP="008240CA">
      <w:pPr>
        <w:spacing w:before="75" w:after="0" w:line="244" w:lineRule="atLeast"/>
        <w:jc w:val="both"/>
        <w:rPr>
          <w:rFonts w:ascii="Verdana" w:eastAsia="Times New Roman" w:hAnsi="Verdana" w:cs="Times New Roman"/>
          <w:color w:val="061E06"/>
          <w:sz w:val="20"/>
          <w:szCs w:val="20"/>
        </w:rPr>
      </w:pPr>
      <w:r w:rsidRPr="008608B8">
        <w:rPr>
          <w:rFonts w:ascii="Verdana" w:eastAsia="Times New Roman" w:hAnsi="Verdana" w:cs="Times New Roman"/>
          <w:b/>
          <w:bCs/>
          <w:color w:val="061E06"/>
          <w:sz w:val="20"/>
          <w:szCs w:val="20"/>
        </w:rPr>
        <w:t>1.8</w:t>
      </w:r>
      <w:r w:rsidRPr="008608B8">
        <w:rPr>
          <w:rFonts w:ascii="Times New Roman" w:eastAsia="Times New Roman" w:hAnsi="Times New Roman" w:cs="Times New Roman"/>
          <w:b/>
          <w:bCs/>
          <w:color w:val="061E06"/>
          <w:sz w:val="28"/>
          <w:szCs w:val="28"/>
        </w:rPr>
        <w:t>. Качество финансово – экономических условий обеспечения воспитательно - образовательного процесса</w:t>
      </w: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38"/>
        <w:gridCol w:w="3424"/>
        <w:gridCol w:w="2410"/>
        <w:gridCol w:w="2977"/>
      </w:tblGrid>
      <w:tr w:rsidR="008608B8" w:rsidRPr="008608B8" w:rsidTr="008240CA">
        <w:tc>
          <w:tcPr>
            <w:tcW w:w="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15" w:after="15" w:line="244" w:lineRule="atLeast"/>
              <w:rPr>
                <w:rFonts w:ascii="Verdana" w:eastAsia="Times New Roman" w:hAnsi="Verdana" w:cs="Times New Roman"/>
                <w:color w:val="0D3F0D"/>
                <w:sz w:val="20"/>
                <w:szCs w:val="20"/>
              </w:rPr>
            </w:pPr>
            <w:r w:rsidRPr="008608B8">
              <w:rPr>
                <w:rFonts w:ascii="Verdana" w:eastAsia="Times New Roman" w:hAnsi="Verdana" w:cs="Times New Roman"/>
                <w:color w:val="0D3F0D"/>
                <w:sz w:val="20"/>
                <w:szCs w:val="20"/>
              </w:rPr>
              <w:t> </w:t>
            </w:r>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8240CA">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w:t>
            </w:r>
          </w:p>
        </w:tc>
        <w:tc>
          <w:tcPr>
            <w:tcW w:w="3424"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Открытость системы оплаты труда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Протоколы Педагогических советов.   Информация на сайте в разделе «Система оплаты труда»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Педагогический состав знает содержание   локальных актов о системе оплаты труда в МБДОУ</w:t>
            </w:r>
          </w:p>
        </w:tc>
      </w:tr>
      <w:tr w:rsidR="008608B8" w:rsidRPr="008608B8" w:rsidTr="008240CA">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63714C" w:rsidP="008608B8">
            <w:pPr>
              <w:spacing w:before="75" w:after="0" w:line="240" w:lineRule="auto"/>
              <w:jc w:val="center"/>
              <w:rPr>
                <w:rFonts w:ascii="Verdana" w:eastAsia="Times New Roman" w:hAnsi="Verdana" w:cs="Times New Roman"/>
                <w:color w:val="0D3F0D"/>
                <w:sz w:val="20"/>
                <w:szCs w:val="20"/>
              </w:rPr>
            </w:pPr>
            <w:r>
              <w:rPr>
                <w:rFonts w:ascii="Times New Roman" w:eastAsia="Times New Roman" w:hAnsi="Times New Roman" w:cs="Times New Roman"/>
                <w:color w:val="0D3F0D"/>
                <w:sz w:val="24"/>
                <w:szCs w:val="24"/>
              </w:rPr>
              <w:t>2</w:t>
            </w:r>
          </w:p>
        </w:tc>
        <w:tc>
          <w:tcPr>
            <w:tcW w:w="3424"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Объективность расстановки кадров.</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штатного расписания</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Обеспечение учебной нагрузки,   обеспечивающих потребности педагогов</w:t>
            </w:r>
          </w:p>
        </w:tc>
      </w:tr>
    </w:tbl>
    <w:p w:rsidR="008608B8" w:rsidRDefault="008608B8" w:rsidP="008608B8">
      <w:pPr>
        <w:spacing w:before="75" w:after="0" w:line="240" w:lineRule="auto"/>
        <w:jc w:val="both"/>
        <w:rPr>
          <w:rFonts w:ascii="Times New Roman" w:eastAsia="Times New Roman" w:hAnsi="Times New Roman" w:cs="Times New Roman"/>
          <w:b/>
          <w:bCs/>
          <w:color w:val="0D3F0D"/>
          <w:sz w:val="28"/>
          <w:szCs w:val="28"/>
        </w:rPr>
      </w:pPr>
      <w:r w:rsidRPr="008608B8">
        <w:rPr>
          <w:rFonts w:ascii="Times New Roman" w:eastAsia="Times New Roman" w:hAnsi="Times New Roman" w:cs="Times New Roman"/>
          <w:b/>
          <w:bCs/>
          <w:color w:val="0D3F0D"/>
          <w:sz w:val="28"/>
          <w:szCs w:val="28"/>
        </w:rPr>
        <w:lastRenderedPageBreak/>
        <w:t>1.9 . Качество общественно – государственного управления</w:t>
      </w:r>
    </w:p>
    <w:p w:rsidR="0063714C" w:rsidRPr="008608B8" w:rsidRDefault="0063714C" w:rsidP="008608B8">
      <w:pPr>
        <w:spacing w:before="75" w:after="0" w:line="240" w:lineRule="auto"/>
        <w:jc w:val="both"/>
        <w:rPr>
          <w:rFonts w:ascii="Verdana" w:eastAsia="Times New Roman" w:hAnsi="Verdana" w:cs="Times New Roman"/>
          <w:color w:val="0D3F0D"/>
          <w:sz w:val="20"/>
          <w:szCs w:val="20"/>
        </w:rPr>
      </w:pP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43"/>
        <w:gridCol w:w="3419"/>
        <w:gridCol w:w="2835"/>
        <w:gridCol w:w="2552"/>
      </w:tblGrid>
      <w:tr w:rsidR="008608B8" w:rsidRPr="008608B8" w:rsidTr="0063714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15" w:after="15" w:line="244" w:lineRule="atLeast"/>
              <w:rPr>
                <w:rFonts w:ascii="Verdana" w:eastAsia="Times New Roman" w:hAnsi="Verdana" w:cs="Times New Roman"/>
                <w:color w:val="0D3F0D"/>
                <w:sz w:val="20"/>
                <w:szCs w:val="20"/>
              </w:rPr>
            </w:pPr>
            <w:r w:rsidRPr="008608B8">
              <w:rPr>
                <w:rFonts w:ascii="Verdana" w:eastAsia="Times New Roman" w:hAnsi="Verdana" w:cs="Times New Roman"/>
                <w:color w:val="0D3F0D"/>
                <w:sz w:val="20"/>
                <w:szCs w:val="20"/>
              </w:rPr>
              <w:t> </w:t>
            </w:r>
          </w:p>
        </w:tc>
        <w:tc>
          <w:tcPr>
            <w:tcW w:w="3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63714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Качество управленческой деятельности   Педагогического совета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Протоколы Педагогических советов.</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Организация воспитательно –   образовательного процесса</w:t>
            </w:r>
          </w:p>
        </w:tc>
      </w:tr>
      <w:tr w:rsidR="008608B8" w:rsidRPr="008608B8" w:rsidTr="0063714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2</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Качество управленческой деятельности   Общее собрание работников МБДОУ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Протоколы общих собраний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Принятие локальных актов</w:t>
            </w:r>
          </w:p>
        </w:tc>
      </w:tr>
      <w:tr w:rsidR="008608B8" w:rsidRPr="008608B8" w:rsidTr="0063714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3</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Качество управленческой деятельности   Родительского комитета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Протоколы родительского комитета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Повышение активности родителей в   вопросах воспитания и развития детей</w:t>
            </w:r>
          </w:p>
        </w:tc>
      </w:tr>
    </w:tbl>
    <w:p w:rsidR="0063714C" w:rsidRDefault="008608B8" w:rsidP="008608B8">
      <w:pPr>
        <w:spacing w:before="75" w:after="0" w:line="240" w:lineRule="auto"/>
        <w:jc w:val="both"/>
        <w:rPr>
          <w:rFonts w:ascii="Times New Roman" w:eastAsia="Times New Roman" w:hAnsi="Times New Roman" w:cs="Times New Roman"/>
          <w:b/>
          <w:bCs/>
          <w:color w:val="0D3F0D"/>
          <w:sz w:val="28"/>
          <w:szCs w:val="28"/>
        </w:rPr>
      </w:pPr>
      <w:r w:rsidRPr="008608B8">
        <w:rPr>
          <w:rFonts w:ascii="Times New Roman" w:eastAsia="Times New Roman" w:hAnsi="Times New Roman" w:cs="Times New Roman"/>
          <w:b/>
          <w:bCs/>
          <w:color w:val="0D3F0D"/>
          <w:sz w:val="28"/>
          <w:szCs w:val="28"/>
        </w:rPr>
        <w:t>                            </w:t>
      </w:r>
    </w:p>
    <w:p w:rsidR="0063714C" w:rsidRDefault="008608B8" w:rsidP="008608B8">
      <w:pPr>
        <w:spacing w:before="75" w:after="0" w:line="240" w:lineRule="auto"/>
        <w:jc w:val="both"/>
        <w:rPr>
          <w:rFonts w:ascii="Times New Roman" w:eastAsia="Times New Roman" w:hAnsi="Times New Roman" w:cs="Times New Roman"/>
          <w:b/>
          <w:bCs/>
          <w:color w:val="0D3F0D"/>
          <w:sz w:val="28"/>
          <w:szCs w:val="28"/>
        </w:rPr>
      </w:pPr>
      <w:r w:rsidRPr="008608B8">
        <w:rPr>
          <w:rFonts w:ascii="Times New Roman" w:eastAsia="Times New Roman" w:hAnsi="Times New Roman" w:cs="Times New Roman"/>
          <w:b/>
          <w:bCs/>
          <w:color w:val="0D3F0D"/>
          <w:sz w:val="28"/>
          <w:szCs w:val="28"/>
        </w:rPr>
        <w:t xml:space="preserve"> </w:t>
      </w:r>
    </w:p>
    <w:p w:rsidR="008608B8" w:rsidRPr="008608B8" w:rsidRDefault="008608B8" w:rsidP="008608B8">
      <w:pPr>
        <w:spacing w:before="75" w:after="0" w:line="24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t>II. Качество   образовательного процесса</w:t>
      </w:r>
    </w:p>
    <w:p w:rsidR="0063714C" w:rsidRPr="0063714C" w:rsidRDefault="008608B8" w:rsidP="008608B8">
      <w:pPr>
        <w:spacing w:before="75" w:after="0" w:line="240" w:lineRule="auto"/>
        <w:jc w:val="both"/>
        <w:rPr>
          <w:rFonts w:ascii="Times New Roman" w:eastAsia="Times New Roman" w:hAnsi="Times New Roman" w:cs="Times New Roman"/>
          <w:b/>
          <w:bCs/>
          <w:color w:val="0D3F0D"/>
          <w:sz w:val="28"/>
          <w:szCs w:val="28"/>
        </w:rPr>
      </w:pPr>
      <w:r w:rsidRPr="008608B8">
        <w:rPr>
          <w:rFonts w:ascii="Times New Roman" w:eastAsia="Times New Roman" w:hAnsi="Times New Roman" w:cs="Times New Roman"/>
          <w:b/>
          <w:bCs/>
          <w:color w:val="0D3F0D"/>
          <w:sz w:val="28"/>
          <w:szCs w:val="28"/>
        </w:rPr>
        <w:t>2.1. Качество образовательных программ</w:t>
      </w: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43"/>
        <w:gridCol w:w="3419"/>
        <w:gridCol w:w="2835"/>
        <w:gridCol w:w="2552"/>
      </w:tblGrid>
      <w:tr w:rsidR="008608B8" w:rsidRPr="008608B8" w:rsidTr="0063714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15" w:after="15" w:line="244" w:lineRule="atLeast"/>
              <w:rPr>
                <w:rFonts w:ascii="Verdana" w:eastAsia="Times New Roman" w:hAnsi="Verdana" w:cs="Times New Roman"/>
                <w:color w:val="0D3F0D"/>
                <w:sz w:val="20"/>
                <w:szCs w:val="20"/>
              </w:rPr>
            </w:pPr>
            <w:r w:rsidRPr="008608B8">
              <w:rPr>
                <w:rFonts w:ascii="Verdana" w:eastAsia="Times New Roman" w:hAnsi="Verdana" w:cs="Times New Roman"/>
                <w:color w:val="0D3F0D"/>
                <w:sz w:val="20"/>
                <w:szCs w:val="20"/>
              </w:rPr>
              <w:t> </w:t>
            </w:r>
          </w:p>
        </w:tc>
        <w:tc>
          <w:tcPr>
            <w:tcW w:w="3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63714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Качество Образовательной программы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Самоанализ</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Соответствие нормативным актам в   области дошкольного образования</w:t>
            </w:r>
          </w:p>
        </w:tc>
      </w:tr>
      <w:tr w:rsidR="008608B8" w:rsidRPr="008608B8" w:rsidTr="0063714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2</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Качество Рабочих программ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Самоанализ</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Соответствие рабочих программ Положению   о рабочей программе педагога</w:t>
            </w:r>
          </w:p>
        </w:tc>
      </w:tr>
      <w:tr w:rsidR="008608B8" w:rsidRPr="008608B8" w:rsidTr="0063714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3</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Качество годового плана МБДОУ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Самоанализ</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Соответствие нормативным актам в   области образования</w:t>
            </w:r>
          </w:p>
        </w:tc>
      </w:tr>
    </w:tbl>
    <w:p w:rsidR="008608B8" w:rsidRDefault="008608B8" w:rsidP="008608B8">
      <w:pPr>
        <w:spacing w:before="75" w:after="0" w:line="240" w:lineRule="auto"/>
        <w:jc w:val="both"/>
        <w:rPr>
          <w:rFonts w:ascii="Times New Roman" w:eastAsia="Times New Roman" w:hAnsi="Times New Roman" w:cs="Times New Roman"/>
          <w:b/>
          <w:bCs/>
          <w:color w:val="0D3F0D"/>
          <w:sz w:val="28"/>
          <w:szCs w:val="28"/>
        </w:rPr>
      </w:pPr>
      <w:r w:rsidRPr="008608B8">
        <w:rPr>
          <w:rFonts w:ascii="Times New Roman" w:eastAsia="Times New Roman" w:hAnsi="Times New Roman" w:cs="Times New Roman"/>
          <w:b/>
          <w:bCs/>
          <w:color w:val="0D3F0D"/>
          <w:sz w:val="28"/>
          <w:szCs w:val="28"/>
        </w:rPr>
        <w:t>2.2. Качество управления воспитательно - образовательным процессом</w:t>
      </w:r>
    </w:p>
    <w:p w:rsidR="0063714C" w:rsidRPr="008608B8" w:rsidRDefault="0063714C" w:rsidP="008608B8">
      <w:pPr>
        <w:spacing w:before="75" w:after="0" w:line="240" w:lineRule="auto"/>
        <w:jc w:val="both"/>
        <w:rPr>
          <w:rFonts w:ascii="Verdana" w:eastAsia="Times New Roman" w:hAnsi="Verdana" w:cs="Times New Roman"/>
          <w:color w:val="0D3F0D"/>
          <w:sz w:val="20"/>
          <w:szCs w:val="20"/>
        </w:rPr>
      </w:pP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43"/>
        <w:gridCol w:w="3419"/>
        <w:gridCol w:w="2835"/>
        <w:gridCol w:w="2552"/>
      </w:tblGrid>
      <w:tr w:rsidR="008608B8" w:rsidRPr="008608B8" w:rsidTr="0063714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15" w:after="15" w:line="244" w:lineRule="atLeast"/>
              <w:rPr>
                <w:rFonts w:ascii="Verdana" w:eastAsia="Times New Roman" w:hAnsi="Verdana" w:cs="Times New Roman"/>
                <w:color w:val="0D3F0D"/>
                <w:sz w:val="20"/>
                <w:szCs w:val="20"/>
              </w:rPr>
            </w:pPr>
            <w:r w:rsidRPr="008608B8">
              <w:rPr>
                <w:rFonts w:ascii="Verdana" w:eastAsia="Times New Roman" w:hAnsi="Verdana" w:cs="Times New Roman"/>
                <w:color w:val="0D3F0D"/>
                <w:sz w:val="20"/>
                <w:szCs w:val="20"/>
              </w:rPr>
              <w:t> </w:t>
            </w:r>
          </w:p>
        </w:tc>
        <w:tc>
          <w:tcPr>
            <w:tcW w:w="3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63714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1</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6"/>
                <w:szCs w:val="26"/>
              </w:rPr>
              <w:t>Качество контроля усвоения программы.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Мониторинг</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уровня освоения программы</w:t>
            </w:r>
          </w:p>
        </w:tc>
      </w:tr>
    </w:tbl>
    <w:p w:rsidR="008608B8" w:rsidRDefault="008608B8" w:rsidP="008608B8">
      <w:pPr>
        <w:spacing w:before="75" w:after="75" w:line="240" w:lineRule="auto"/>
        <w:jc w:val="both"/>
        <w:rPr>
          <w:rFonts w:ascii="Verdana" w:eastAsia="Times New Roman" w:hAnsi="Verdana" w:cs="Times New Roman"/>
          <w:color w:val="0D3F0D"/>
          <w:sz w:val="20"/>
          <w:szCs w:val="20"/>
        </w:rPr>
      </w:pPr>
    </w:p>
    <w:p w:rsidR="008240CA" w:rsidRDefault="008240CA" w:rsidP="008608B8">
      <w:pPr>
        <w:spacing w:before="75" w:after="75" w:line="240" w:lineRule="auto"/>
        <w:jc w:val="both"/>
        <w:rPr>
          <w:rFonts w:ascii="Verdana" w:eastAsia="Times New Roman" w:hAnsi="Verdana" w:cs="Times New Roman"/>
          <w:color w:val="0D3F0D"/>
          <w:sz w:val="20"/>
          <w:szCs w:val="20"/>
        </w:rPr>
      </w:pPr>
    </w:p>
    <w:p w:rsidR="008240CA" w:rsidRPr="008608B8" w:rsidRDefault="008240CA" w:rsidP="008608B8">
      <w:pPr>
        <w:spacing w:before="75" w:after="75" w:line="240" w:lineRule="auto"/>
        <w:jc w:val="both"/>
        <w:rPr>
          <w:rFonts w:ascii="Verdana" w:eastAsia="Times New Roman" w:hAnsi="Verdana" w:cs="Times New Roman"/>
          <w:color w:val="0D3F0D"/>
          <w:sz w:val="20"/>
          <w:szCs w:val="20"/>
        </w:rPr>
      </w:pPr>
    </w:p>
    <w:p w:rsidR="008608B8" w:rsidRDefault="008608B8" w:rsidP="008608B8">
      <w:pPr>
        <w:spacing w:before="75" w:after="0" w:line="240" w:lineRule="auto"/>
        <w:jc w:val="both"/>
        <w:rPr>
          <w:rFonts w:ascii="Times New Roman" w:eastAsia="Times New Roman" w:hAnsi="Times New Roman" w:cs="Times New Roman"/>
          <w:b/>
          <w:bCs/>
          <w:color w:val="0D3F0D"/>
          <w:sz w:val="28"/>
          <w:szCs w:val="28"/>
        </w:rPr>
      </w:pPr>
      <w:r w:rsidRPr="008608B8">
        <w:rPr>
          <w:rFonts w:ascii="Times New Roman" w:eastAsia="Times New Roman" w:hAnsi="Times New Roman" w:cs="Times New Roman"/>
          <w:b/>
          <w:bCs/>
          <w:color w:val="0D3F0D"/>
          <w:sz w:val="28"/>
          <w:szCs w:val="28"/>
        </w:rPr>
        <w:lastRenderedPageBreak/>
        <w:t>2.3. Качество организации воспитательно - образовательным процессом</w:t>
      </w:r>
    </w:p>
    <w:p w:rsidR="0063714C" w:rsidRPr="008608B8" w:rsidRDefault="0063714C" w:rsidP="008608B8">
      <w:pPr>
        <w:spacing w:before="75" w:after="0" w:line="240" w:lineRule="auto"/>
        <w:jc w:val="both"/>
        <w:rPr>
          <w:rFonts w:ascii="Verdana" w:eastAsia="Times New Roman" w:hAnsi="Verdana" w:cs="Times New Roman"/>
          <w:color w:val="0D3F0D"/>
          <w:sz w:val="20"/>
          <w:szCs w:val="20"/>
        </w:rPr>
      </w:pP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82"/>
        <w:gridCol w:w="3380"/>
        <w:gridCol w:w="2835"/>
        <w:gridCol w:w="2552"/>
      </w:tblGrid>
      <w:tr w:rsidR="008608B8" w:rsidRPr="008608B8" w:rsidTr="00C72AED">
        <w:tc>
          <w:tcPr>
            <w:tcW w:w="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w:t>
            </w:r>
          </w:p>
          <w:p w:rsidR="008608B8" w:rsidRPr="008608B8" w:rsidRDefault="008608B8" w:rsidP="008608B8">
            <w:pPr>
              <w:spacing w:before="75" w:after="0" w:line="240" w:lineRule="auto"/>
              <w:rPr>
                <w:rFonts w:ascii="Verdana" w:eastAsia="Times New Roman" w:hAnsi="Verdana" w:cs="Times New Roman"/>
                <w:color w:val="0D3F0D"/>
                <w:sz w:val="20"/>
                <w:szCs w:val="20"/>
              </w:rPr>
            </w:pPr>
            <w:proofErr w:type="gramStart"/>
            <w:r w:rsidRPr="008608B8">
              <w:rPr>
                <w:rFonts w:ascii="Times New Roman" w:eastAsia="Times New Roman" w:hAnsi="Times New Roman" w:cs="Times New Roman"/>
                <w:color w:val="0D3F0D"/>
                <w:sz w:val="28"/>
                <w:szCs w:val="28"/>
              </w:rPr>
              <w:t>п</w:t>
            </w:r>
            <w:proofErr w:type="gramEnd"/>
            <w:r w:rsidRPr="008608B8">
              <w:rPr>
                <w:rFonts w:ascii="Times New Roman" w:eastAsia="Times New Roman" w:hAnsi="Times New Roman" w:cs="Times New Roman"/>
                <w:color w:val="0D3F0D"/>
                <w:sz w:val="28"/>
                <w:szCs w:val="28"/>
              </w:rPr>
              <w:t>/п</w:t>
            </w:r>
          </w:p>
        </w:tc>
        <w:tc>
          <w:tcPr>
            <w:tcW w:w="3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C72AED">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Количество педагогов, участвующих в   конкурсах профессионального мастерства разного уровня.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Анализ методической работы. Публичный   доклад, отчет </w:t>
            </w:r>
            <w:proofErr w:type="spellStart"/>
            <w:r w:rsidRPr="008608B8">
              <w:rPr>
                <w:rFonts w:ascii="Times New Roman" w:eastAsia="Times New Roman" w:hAnsi="Times New Roman" w:cs="Times New Roman"/>
                <w:color w:val="0D3F0D"/>
                <w:sz w:val="24"/>
                <w:szCs w:val="24"/>
              </w:rPr>
              <w:t>самообследования</w:t>
            </w:r>
            <w:proofErr w:type="spellEnd"/>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C72AED">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Более </w:t>
            </w:r>
            <w:r w:rsidR="00C72AED">
              <w:rPr>
                <w:rFonts w:ascii="Times New Roman" w:eastAsia="Times New Roman" w:hAnsi="Times New Roman" w:cs="Times New Roman"/>
                <w:color w:val="0D3F0D"/>
                <w:sz w:val="24"/>
                <w:szCs w:val="24"/>
              </w:rPr>
              <w:t>100</w:t>
            </w:r>
            <w:r w:rsidRPr="008608B8">
              <w:rPr>
                <w:rFonts w:ascii="Times New Roman" w:eastAsia="Times New Roman" w:hAnsi="Times New Roman" w:cs="Times New Roman"/>
                <w:color w:val="0D3F0D"/>
                <w:sz w:val="24"/>
                <w:szCs w:val="24"/>
              </w:rPr>
              <w:t xml:space="preserve">% педагогов участвуют в   конкурсах профессионального мастерства разного уровня </w:t>
            </w:r>
          </w:p>
        </w:tc>
      </w:tr>
      <w:tr w:rsidR="008608B8" w:rsidRPr="008608B8" w:rsidTr="00C72AED">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2</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Количество педагогов, использующих   современное учебное оборудование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посещения ООД; участие   педагогов в конкурсах с использованием ИКТ и др.</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C72AED">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Не менее </w:t>
            </w:r>
            <w:r w:rsidR="00C72AED">
              <w:rPr>
                <w:rFonts w:ascii="Times New Roman" w:eastAsia="Times New Roman" w:hAnsi="Times New Roman" w:cs="Times New Roman"/>
                <w:color w:val="0D3F0D"/>
                <w:sz w:val="24"/>
                <w:szCs w:val="24"/>
              </w:rPr>
              <w:t>5</w:t>
            </w:r>
            <w:r w:rsidRPr="008608B8">
              <w:rPr>
                <w:rFonts w:ascii="Times New Roman" w:eastAsia="Times New Roman" w:hAnsi="Times New Roman" w:cs="Times New Roman"/>
                <w:color w:val="0D3F0D"/>
                <w:sz w:val="24"/>
                <w:szCs w:val="24"/>
              </w:rPr>
              <w:t>0% педагогов</w:t>
            </w:r>
          </w:p>
        </w:tc>
      </w:tr>
      <w:tr w:rsidR="008608B8" w:rsidRPr="008608B8" w:rsidTr="00C72AED">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C72AED" w:rsidP="008608B8">
            <w:pPr>
              <w:spacing w:before="75" w:after="0" w:line="240" w:lineRule="auto"/>
              <w:jc w:val="center"/>
              <w:rPr>
                <w:rFonts w:ascii="Verdana" w:eastAsia="Times New Roman" w:hAnsi="Verdana" w:cs="Times New Roman"/>
                <w:color w:val="0D3F0D"/>
                <w:sz w:val="20"/>
                <w:szCs w:val="20"/>
              </w:rPr>
            </w:pPr>
            <w:r>
              <w:rPr>
                <w:rFonts w:ascii="Times New Roman" w:eastAsia="Times New Roman" w:hAnsi="Times New Roman" w:cs="Times New Roman"/>
                <w:color w:val="0D3F0D"/>
                <w:sz w:val="24"/>
                <w:szCs w:val="24"/>
              </w:rPr>
              <w:t>3</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Количество педагогов, участвующих в   деятельности сетевых профессиональных сообществ.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образователь -</w:t>
            </w:r>
          </w:p>
          <w:p w:rsidR="008608B8" w:rsidRPr="008608B8" w:rsidRDefault="008608B8" w:rsidP="008608B8">
            <w:pPr>
              <w:spacing w:before="75" w:after="0" w:line="240" w:lineRule="auto"/>
              <w:rPr>
                <w:rFonts w:ascii="Verdana" w:eastAsia="Times New Roman" w:hAnsi="Verdana" w:cs="Times New Roman"/>
                <w:color w:val="0D3F0D"/>
                <w:sz w:val="20"/>
                <w:szCs w:val="20"/>
              </w:rPr>
            </w:pPr>
            <w:proofErr w:type="spellStart"/>
            <w:r w:rsidRPr="008608B8">
              <w:rPr>
                <w:rFonts w:ascii="Times New Roman" w:eastAsia="Times New Roman" w:hAnsi="Times New Roman" w:cs="Times New Roman"/>
                <w:color w:val="0D3F0D"/>
                <w:sz w:val="24"/>
                <w:szCs w:val="24"/>
              </w:rPr>
              <w:t>ных</w:t>
            </w:r>
            <w:proofErr w:type="spellEnd"/>
            <w:r w:rsidRPr="008608B8">
              <w:rPr>
                <w:rFonts w:ascii="Times New Roman" w:eastAsia="Times New Roman" w:hAnsi="Times New Roman" w:cs="Times New Roman"/>
                <w:color w:val="0D3F0D"/>
                <w:sz w:val="24"/>
                <w:szCs w:val="24"/>
              </w:rPr>
              <w:t xml:space="preserve"> порталов</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C72AED" w:rsidP="008608B8">
            <w:pPr>
              <w:spacing w:before="75" w:after="0" w:line="240" w:lineRule="auto"/>
              <w:rPr>
                <w:rFonts w:ascii="Verdana" w:eastAsia="Times New Roman" w:hAnsi="Verdana" w:cs="Times New Roman"/>
                <w:color w:val="0D3F0D"/>
                <w:sz w:val="20"/>
                <w:szCs w:val="20"/>
              </w:rPr>
            </w:pPr>
            <w:r>
              <w:rPr>
                <w:rFonts w:ascii="Times New Roman" w:eastAsia="Times New Roman" w:hAnsi="Times New Roman" w:cs="Times New Roman"/>
                <w:color w:val="0D3F0D"/>
                <w:sz w:val="24"/>
                <w:szCs w:val="24"/>
              </w:rPr>
              <w:t>100%</w:t>
            </w:r>
          </w:p>
        </w:tc>
      </w:tr>
      <w:tr w:rsidR="008608B8" w:rsidRPr="008608B8" w:rsidTr="00C72AED">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C72AED" w:rsidP="008608B8">
            <w:pPr>
              <w:spacing w:before="75" w:after="0" w:line="240" w:lineRule="auto"/>
              <w:jc w:val="center"/>
              <w:rPr>
                <w:rFonts w:ascii="Verdana" w:eastAsia="Times New Roman" w:hAnsi="Verdana" w:cs="Times New Roman"/>
                <w:color w:val="0D3F0D"/>
                <w:sz w:val="20"/>
                <w:szCs w:val="20"/>
              </w:rPr>
            </w:pPr>
            <w:r>
              <w:rPr>
                <w:rFonts w:ascii="Times New Roman" w:eastAsia="Times New Roman" w:hAnsi="Times New Roman" w:cs="Times New Roman"/>
                <w:color w:val="0D3F0D"/>
                <w:sz w:val="24"/>
                <w:szCs w:val="24"/>
              </w:rPr>
              <w:t>4</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Численность педагогов, которые освоили   способы самостоятельной разработки рабочей программы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методической работы</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C72AED">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Не менее </w:t>
            </w:r>
            <w:r w:rsidR="00C72AED">
              <w:rPr>
                <w:rFonts w:ascii="Times New Roman" w:eastAsia="Times New Roman" w:hAnsi="Times New Roman" w:cs="Times New Roman"/>
                <w:color w:val="0D3F0D"/>
                <w:sz w:val="24"/>
                <w:szCs w:val="24"/>
              </w:rPr>
              <w:t>5</w:t>
            </w:r>
            <w:r w:rsidRPr="008608B8">
              <w:rPr>
                <w:rFonts w:ascii="Times New Roman" w:eastAsia="Times New Roman" w:hAnsi="Times New Roman" w:cs="Times New Roman"/>
                <w:color w:val="0D3F0D"/>
                <w:sz w:val="24"/>
                <w:szCs w:val="24"/>
              </w:rPr>
              <w:t>0%</w:t>
            </w:r>
          </w:p>
        </w:tc>
      </w:tr>
      <w:tr w:rsidR="008608B8" w:rsidRPr="008608B8" w:rsidTr="00C72AED">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6</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Удовлетворенность воспитательно –   образовательным процессом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Анкетирования родителей (законных   представителей)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Степень удовлетворенности – не менее   70%</w:t>
            </w:r>
          </w:p>
        </w:tc>
      </w:tr>
    </w:tbl>
    <w:p w:rsidR="008608B8" w:rsidRPr="008608B8" w:rsidRDefault="008608B8" w:rsidP="008608B8">
      <w:pPr>
        <w:spacing w:before="75" w:after="75" w:line="24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t>2.4. Качество воспитательно – образовательной работы в детском саду</w:t>
      </w: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73"/>
        <w:gridCol w:w="3106"/>
        <w:gridCol w:w="3118"/>
        <w:gridCol w:w="2552"/>
      </w:tblGrid>
      <w:tr w:rsidR="008608B8" w:rsidRPr="008608B8" w:rsidTr="00C72AED">
        <w:tc>
          <w:tcPr>
            <w:tcW w:w="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w:t>
            </w:r>
          </w:p>
          <w:p w:rsidR="008608B8" w:rsidRPr="008608B8" w:rsidRDefault="008608B8" w:rsidP="008608B8">
            <w:pPr>
              <w:spacing w:before="75" w:after="0" w:line="240" w:lineRule="auto"/>
              <w:rPr>
                <w:rFonts w:ascii="Verdana" w:eastAsia="Times New Roman" w:hAnsi="Verdana" w:cs="Times New Roman"/>
                <w:color w:val="0D3F0D"/>
                <w:sz w:val="20"/>
                <w:szCs w:val="20"/>
              </w:rPr>
            </w:pPr>
            <w:proofErr w:type="gramStart"/>
            <w:r w:rsidRPr="008608B8">
              <w:rPr>
                <w:rFonts w:ascii="Times New Roman" w:eastAsia="Times New Roman" w:hAnsi="Times New Roman" w:cs="Times New Roman"/>
                <w:color w:val="0D3F0D"/>
                <w:sz w:val="28"/>
                <w:szCs w:val="28"/>
              </w:rPr>
              <w:t>п</w:t>
            </w:r>
            <w:proofErr w:type="gramEnd"/>
            <w:r w:rsidRPr="008608B8">
              <w:rPr>
                <w:rFonts w:ascii="Times New Roman" w:eastAsia="Times New Roman" w:hAnsi="Times New Roman" w:cs="Times New Roman"/>
                <w:color w:val="0D3F0D"/>
                <w:sz w:val="28"/>
                <w:szCs w:val="28"/>
              </w:rPr>
              <w:t>/п</w:t>
            </w:r>
          </w:p>
        </w:tc>
        <w:tc>
          <w:tcPr>
            <w:tcW w:w="3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C72AED">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1.</w:t>
            </w:r>
          </w:p>
        </w:tc>
        <w:tc>
          <w:tcPr>
            <w:tcW w:w="3106"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Выполнение плана воспитательно –   образовательной работы</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Анализ воспитательной работы за год</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Выполнено не менее 80% запланирован   </w:t>
            </w:r>
            <w:proofErr w:type="gramStart"/>
            <w:r w:rsidRPr="008608B8">
              <w:rPr>
                <w:rFonts w:ascii="Times New Roman" w:eastAsia="Times New Roman" w:hAnsi="Times New Roman" w:cs="Times New Roman"/>
                <w:color w:val="0D3F0D"/>
                <w:sz w:val="24"/>
                <w:szCs w:val="24"/>
              </w:rPr>
              <w:t>-</w:t>
            </w:r>
            <w:proofErr w:type="spellStart"/>
            <w:r w:rsidRPr="008608B8">
              <w:rPr>
                <w:rFonts w:ascii="Times New Roman" w:eastAsia="Times New Roman" w:hAnsi="Times New Roman" w:cs="Times New Roman"/>
                <w:color w:val="0D3F0D"/>
                <w:sz w:val="24"/>
                <w:szCs w:val="24"/>
              </w:rPr>
              <w:t>н</w:t>
            </w:r>
            <w:proofErr w:type="gramEnd"/>
            <w:r w:rsidRPr="008608B8">
              <w:rPr>
                <w:rFonts w:ascii="Times New Roman" w:eastAsia="Times New Roman" w:hAnsi="Times New Roman" w:cs="Times New Roman"/>
                <w:color w:val="0D3F0D"/>
                <w:sz w:val="24"/>
                <w:szCs w:val="24"/>
              </w:rPr>
              <w:t>ых</w:t>
            </w:r>
            <w:proofErr w:type="spellEnd"/>
            <w:r w:rsidRPr="008608B8">
              <w:rPr>
                <w:rFonts w:ascii="Times New Roman" w:eastAsia="Times New Roman" w:hAnsi="Times New Roman" w:cs="Times New Roman"/>
                <w:color w:val="0D3F0D"/>
                <w:sz w:val="24"/>
                <w:szCs w:val="24"/>
              </w:rPr>
              <w:t xml:space="preserve"> мероприятий.</w:t>
            </w:r>
          </w:p>
        </w:tc>
      </w:tr>
      <w:tr w:rsidR="008608B8" w:rsidRPr="008608B8" w:rsidTr="00C72AED">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2.</w:t>
            </w:r>
          </w:p>
        </w:tc>
        <w:tc>
          <w:tcPr>
            <w:tcW w:w="3106"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Взаимодействие МБДОУ с учреждениями   дополнительного образования, досуговыми центрами</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Привлечение дополнительных ресурсов к   системе воспитательно - образовательной   работы в МБДОУ.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Установление сотрудничества с учреждениями.</w:t>
            </w:r>
          </w:p>
        </w:tc>
      </w:tr>
    </w:tbl>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t>III. Качество образовательных результатов</w:t>
      </w:r>
    </w:p>
    <w:p w:rsidR="008608B8" w:rsidRPr="008608B8" w:rsidRDefault="008608B8" w:rsidP="008608B8">
      <w:pPr>
        <w:spacing w:before="75" w:after="75" w:line="24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t>3.1. Уровень и качество обязательных результатов обучения</w:t>
      </w: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15"/>
        <w:gridCol w:w="3112"/>
        <w:gridCol w:w="3070"/>
        <w:gridCol w:w="2552"/>
      </w:tblGrid>
      <w:tr w:rsidR="008608B8" w:rsidRPr="008608B8" w:rsidTr="00C72AED">
        <w:tc>
          <w:tcPr>
            <w:tcW w:w="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w:t>
            </w:r>
          </w:p>
          <w:p w:rsidR="008608B8" w:rsidRPr="008608B8" w:rsidRDefault="008608B8" w:rsidP="008608B8">
            <w:pPr>
              <w:spacing w:before="75" w:after="0" w:line="240" w:lineRule="auto"/>
              <w:rPr>
                <w:rFonts w:ascii="Verdana" w:eastAsia="Times New Roman" w:hAnsi="Verdana" w:cs="Times New Roman"/>
                <w:color w:val="0D3F0D"/>
                <w:sz w:val="20"/>
                <w:szCs w:val="20"/>
              </w:rPr>
            </w:pPr>
            <w:proofErr w:type="gramStart"/>
            <w:r w:rsidRPr="008608B8">
              <w:rPr>
                <w:rFonts w:ascii="Times New Roman" w:eastAsia="Times New Roman" w:hAnsi="Times New Roman" w:cs="Times New Roman"/>
                <w:color w:val="0D3F0D"/>
                <w:sz w:val="28"/>
                <w:szCs w:val="28"/>
              </w:rPr>
              <w:t>п</w:t>
            </w:r>
            <w:proofErr w:type="gramEnd"/>
            <w:r w:rsidRPr="008608B8">
              <w:rPr>
                <w:rFonts w:ascii="Times New Roman" w:eastAsia="Times New Roman" w:hAnsi="Times New Roman" w:cs="Times New Roman"/>
                <w:color w:val="0D3F0D"/>
                <w:sz w:val="28"/>
                <w:szCs w:val="28"/>
              </w:rPr>
              <w:t>/п</w:t>
            </w:r>
          </w:p>
        </w:tc>
        <w:tc>
          <w:tcPr>
            <w:tcW w:w="31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3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C72AED">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1.</w:t>
            </w:r>
          </w:p>
        </w:tc>
        <w:tc>
          <w:tcPr>
            <w:tcW w:w="311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Уровень освоения подготовки   воспитанников</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Мониторинг</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Уровень развития, усвоения программы</w:t>
            </w:r>
          </w:p>
        </w:tc>
      </w:tr>
    </w:tbl>
    <w:p w:rsidR="008608B8" w:rsidRPr="008608B8" w:rsidRDefault="008240CA" w:rsidP="008608B8">
      <w:pPr>
        <w:spacing w:before="75" w:after="75" w:line="240" w:lineRule="auto"/>
        <w:jc w:val="both"/>
        <w:rPr>
          <w:rFonts w:ascii="Verdana" w:eastAsia="Times New Roman" w:hAnsi="Verdana" w:cs="Times New Roman"/>
          <w:color w:val="0D3F0D"/>
          <w:sz w:val="20"/>
          <w:szCs w:val="20"/>
        </w:rPr>
      </w:pPr>
      <w:r>
        <w:rPr>
          <w:rFonts w:ascii="Verdana" w:eastAsia="Times New Roman" w:hAnsi="Verdana" w:cs="Times New Roman"/>
          <w:color w:val="0D3F0D"/>
          <w:sz w:val="20"/>
          <w:szCs w:val="20"/>
        </w:rPr>
        <w:lastRenderedPageBreak/>
        <w:t> </w:t>
      </w:r>
      <w:r w:rsidR="008608B8" w:rsidRPr="008608B8">
        <w:rPr>
          <w:rFonts w:ascii="Times New Roman" w:eastAsia="Times New Roman" w:hAnsi="Times New Roman" w:cs="Times New Roman"/>
          <w:b/>
          <w:bCs/>
          <w:color w:val="0D3F0D"/>
          <w:sz w:val="28"/>
          <w:szCs w:val="28"/>
        </w:rPr>
        <w:t>3.2. Дальнейшее образование выпускника</w:t>
      </w: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15"/>
        <w:gridCol w:w="3064"/>
        <w:gridCol w:w="3118"/>
        <w:gridCol w:w="2552"/>
      </w:tblGrid>
      <w:tr w:rsidR="008608B8" w:rsidRPr="008608B8" w:rsidTr="00C72AED">
        <w:tc>
          <w:tcPr>
            <w:tcW w:w="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w:t>
            </w:r>
          </w:p>
          <w:p w:rsidR="008608B8" w:rsidRPr="008608B8" w:rsidRDefault="008608B8" w:rsidP="008608B8">
            <w:pPr>
              <w:spacing w:before="75" w:after="0" w:line="240" w:lineRule="auto"/>
              <w:rPr>
                <w:rFonts w:ascii="Verdana" w:eastAsia="Times New Roman" w:hAnsi="Verdana" w:cs="Times New Roman"/>
                <w:color w:val="0D3F0D"/>
                <w:sz w:val="20"/>
                <w:szCs w:val="20"/>
              </w:rPr>
            </w:pPr>
            <w:proofErr w:type="gramStart"/>
            <w:r w:rsidRPr="008608B8">
              <w:rPr>
                <w:rFonts w:ascii="Times New Roman" w:eastAsia="Times New Roman" w:hAnsi="Times New Roman" w:cs="Times New Roman"/>
                <w:color w:val="0D3F0D"/>
                <w:sz w:val="28"/>
                <w:szCs w:val="28"/>
              </w:rPr>
              <w:t>п</w:t>
            </w:r>
            <w:proofErr w:type="gramEnd"/>
            <w:r w:rsidRPr="008608B8">
              <w:rPr>
                <w:rFonts w:ascii="Times New Roman" w:eastAsia="Times New Roman" w:hAnsi="Times New Roman" w:cs="Times New Roman"/>
                <w:color w:val="0D3F0D"/>
                <w:sz w:val="28"/>
                <w:szCs w:val="28"/>
              </w:rPr>
              <w:t>/п</w:t>
            </w:r>
          </w:p>
        </w:tc>
        <w:tc>
          <w:tcPr>
            <w:tcW w:w="30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C72AED">
        <w:tc>
          <w:tcPr>
            <w:tcW w:w="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1.</w:t>
            </w:r>
          </w:p>
        </w:tc>
        <w:tc>
          <w:tcPr>
            <w:tcW w:w="3064"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Готовность воспитанников МБДОУ к   школьному обучению</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Мониторинг целевых показателей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Более 90% воспитанников </w:t>
            </w:r>
            <w:proofErr w:type="gramStart"/>
            <w:r w:rsidRPr="008608B8">
              <w:rPr>
                <w:rFonts w:ascii="Times New Roman" w:eastAsia="Times New Roman" w:hAnsi="Times New Roman" w:cs="Times New Roman"/>
                <w:color w:val="0D3F0D"/>
                <w:sz w:val="24"/>
                <w:szCs w:val="24"/>
              </w:rPr>
              <w:t>готовы</w:t>
            </w:r>
            <w:proofErr w:type="gramEnd"/>
            <w:r w:rsidRPr="008608B8">
              <w:rPr>
                <w:rFonts w:ascii="Times New Roman" w:eastAsia="Times New Roman" w:hAnsi="Times New Roman" w:cs="Times New Roman"/>
                <w:color w:val="0D3F0D"/>
                <w:sz w:val="24"/>
                <w:szCs w:val="24"/>
              </w:rPr>
              <w:t xml:space="preserve"> к   школьному обучению</w:t>
            </w:r>
          </w:p>
        </w:tc>
      </w:tr>
    </w:tbl>
    <w:p w:rsidR="008608B8" w:rsidRPr="008608B8" w:rsidRDefault="008608B8" w:rsidP="008608B8">
      <w:pPr>
        <w:spacing w:before="75" w:after="75" w:line="24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t>3.3. Удовлетворенность образованием</w:t>
      </w:r>
    </w:p>
    <w:tbl>
      <w:tblPr>
        <w:tblW w:w="9449"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3070"/>
        <w:gridCol w:w="2693"/>
        <w:gridCol w:w="2977"/>
      </w:tblGrid>
      <w:tr w:rsidR="008608B8" w:rsidRPr="008608B8" w:rsidTr="00C72AED">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w:t>
            </w:r>
          </w:p>
          <w:p w:rsidR="008608B8" w:rsidRPr="008608B8" w:rsidRDefault="008608B8" w:rsidP="008608B8">
            <w:pPr>
              <w:spacing w:before="75" w:after="0" w:line="240" w:lineRule="auto"/>
              <w:rPr>
                <w:rFonts w:ascii="Verdana" w:eastAsia="Times New Roman" w:hAnsi="Verdana" w:cs="Times New Roman"/>
                <w:color w:val="0D3F0D"/>
                <w:sz w:val="20"/>
                <w:szCs w:val="20"/>
              </w:rPr>
            </w:pPr>
            <w:proofErr w:type="gramStart"/>
            <w:r w:rsidRPr="008608B8">
              <w:rPr>
                <w:rFonts w:ascii="Times New Roman" w:eastAsia="Times New Roman" w:hAnsi="Times New Roman" w:cs="Times New Roman"/>
                <w:color w:val="0D3F0D"/>
                <w:sz w:val="28"/>
                <w:szCs w:val="28"/>
              </w:rPr>
              <w:t>п</w:t>
            </w:r>
            <w:proofErr w:type="gramEnd"/>
            <w:r w:rsidRPr="008608B8">
              <w:rPr>
                <w:rFonts w:ascii="Times New Roman" w:eastAsia="Times New Roman" w:hAnsi="Times New Roman" w:cs="Times New Roman"/>
                <w:color w:val="0D3F0D"/>
                <w:sz w:val="28"/>
                <w:szCs w:val="28"/>
              </w:rPr>
              <w:t>/п</w:t>
            </w:r>
          </w:p>
        </w:tc>
        <w:tc>
          <w:tcPr>
            <w:tcW w:w="3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Параметры</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Источник   получения информации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4"/>
                <w:szCs w:val="24"/>
              </w:rPr>
              <w:t>Выполнение   индикатора качества</w:t>
            </w:r>
          </w:p>
        </w:tc>
      </w:tr>
      <w:tr w:rsidR="008608B8" w:rsidRPr="008608B8" w:rsidTr="00C72AED">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jc w:val="center"/>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8"/>
                <w:szCs w:val="28"/>
              </w:rPr>
              <w:t>1.</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 xml:space="preserve">Уровень </w:t>
            </w:r>
            <w:r w:rsidR="00C72AED">
              <w:rPr>
                <w:rFonts w:ascii="Times New Roman" w:eastAsia="Times New Roman" w:hAnsi="Times New Roman" w:cs="Times New Roman"/>
                <w:color w:val="0D3F0D"/>
                <w:sz w:val="24"/>
                <w:szCs w:val="24"/>
              </w:rPr>
              <w:t>удовлетворенности родителей (</w:t>
            </w:r>
            <w:r w:rsidRPr="008608B8">
              <w:rPr>
                <w:rFonts w:ascii="Times New Roman" w:eastAsia="Times New Roman" w:hAnsi="Times New Roman" w:cs="Times New Roman"/>
                <w:color w:val="0D3F0D"/>
                <w:sz w:val="24"/>
                <w:szCs w:val="24"/>
              </w:rPr>
              <w:t>законных представителей) качеством образования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Анкетирование</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8608B8" w:rsidRPr="008608B8" w:rsidRDefault="008608B8" w:rsidP="008608B8">
            <w:pPr>
              <w:spacing w:before="75" w:after="0" w:line="240" w:lineRule="auto"/>
              <w:rPr>
                <w:rFonts w:ascii="Verdana" w:eastAsia="Times New Roman" w:hAnsi="Verdana" w:cs="Times New Roman"/>
                <w:color w:val="0D3F0D"/>
                <w:sz w:val="20"/>
                <w:szCs w:val="20"/>
              </w:rPr>
            </w:pPr>
            <w:r w:rsidRPr="008608B8">
              <w:rPr>
                <w:rFonts w:ascii="Times New Roman" w:eastAsia="Times New Roman" w:hAnsi="Times New Roman" w:cs="Times New Roman"/>
                <w:color w:val="0D3F0D"/>
                <w:sz w:val="24"/>
                <w:szCs w:val="24"/>
              </w:rPr>
              <w:t>Рост удовлетворенности родителей (законных представителей)   качеством дошкольного образования</w:t>
            </w:r>
          </w:p>
        </w:tc>
      </w:tr>
    </w:tbl>
    <w:p w:rsidR="008608B8" w:rsidRPr="008608B8" w:rsidRDefault="008608B8" w:rsidP="00C72AED">
      <w:pPr>
        <w:spacing w:after="75"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b/>
          <w:bCs/>
          <w:color w:val="0D3F0D"/>
          <w:sz w:val="28"/>
          <w:szCs w:val="28"/>
        </w:rPr>
        <w:t>Выводы и рекомендации по разделу</w:t>
      </w:r>
    </w:p>
    <w:p w:rsidR="008608B8" w:rsidRPr="008608B8" w:rsidRDefault="008608B8" w:rsidP="00C72AED">
      <w:pPr>
        <w:shd w:val="clear" w:color="auto" w:fill="FFFFFF"/>
        <w:spacing w:before="75" w:after="75"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sz w:val="28"/>
          <w:szCs w:val="28"/>
        </w:rPr>
        <w:t xml:space="preserve">   Подготовка воспитанников </w:t>
      </w:r>
      <w:r w:rsidR="00C72AED">
        <w:rPr>
          <w:rFonts w:ascii="Times New Roman" w:eastAsia="Times New Roman" w:hAnsi="Times New Roman" w:cs="Times New Roman"/>
          <w:sz w:val="28"/>
          <w:szCs w:val="28"/>
        </w:rPr>
        <w:t>ДОО</w:t>
      </w:r>
      <w:r w:rsidRPr="008608B8">
        <w:rPr>
          <w:rFonts w:ascii="Times New Roman" w:eastAsia="Times New Roman" w:hAnsi="Times New Roman" w:cs="Times New Roman"/>
          <w:sz w:val="28"/>
          <w:szCs w:val="28"/>
        </w:rPr>
        <w:t xml:space="preserve"> частично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w:t>
      </w:r>
    </w:p>
    <w:p w:rsidR="008608B8" w:rsidRPr="008608B8" w:rsidRDefault="008608B8" w:rsidP="00C72AED">
      <w:pPr>
        <w:shd w:val="clear" w:color="auto" w:fill="FFFFFF"/>
        <w:spacing w:before="75" w:after="75"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sz w:val="28"/>
          <w:szCs w:val="28"/>
        </w:rPr>
        <w:t xml:space="preserve">   Образовательный процесс в </w:t>
      </w:r>
      <w:r w:rsidR="00C72AED">
        <w:rPr>
          <w:rFonts w:ascii="Times New Roman" w:eastAsia="Times New Roman" w:hAnsi="Times New Roman" w:cs="Times New Roman"/>
          <w:sz w:val="28"/>
          <w:szCs w:val="28"/>
        </w:rPr>
        <w:t>ДОО</w:t>
      </w:r>
      <w:r w:rsidRPr="008608B8">
        <w:rPr>
          <w:rFonts w:ascii="Times New Roman" w:eastAsia="Times New Roman" w:hAnsi="Times New Roman" w:cs="Times New Roman"/>
          <w:sz w:val="28"/>
          <w:szCs w:val="28"/>
        </w:rPr>
        <w:t xml:space="preserve"> осуществляется в процессе организации различных видов детской деятельности; в ходе режимных моментов; в самостоятельной деятельности детей, в индивидуальной работе педагогов с детьми, а также в процессе взаимодействия с семьями воспитанников.</w:t>
      </w:r>
    </w:p>
    <w:p w:rsidR="00C72AED" w:rsidRPr="008240CA" w:rsidRDefault="008608B8" w:rsidP="008240CA">
      <w:pPr>
        <w:shd w:val="clear" w:color="auto" w:fill="FFFFFF"/>
        <w:spacing w:before="75" w:after="75" w:line="360" w:lineRule="auto"/>
        <w:jc w:val="both"/>
        <w:rPr>
          <w:rFonts w:ascii="Verdana" w:eastAsia="Times New Roman" w:hAnsi="Verdana" w:cs="Times New Roman"/>
          <w:color w:val="0D3F0D"/>
          <w:sz w:val="20"/>
          <w:szCs w:val="20"/>
        </w:rPr>
      </w:pPr>
      <w:r w:rsidRPr="008608B8">
        <w:rPr>
          <w:rFonts w:ascii="Times New Roman" w:eastAsia="Times New Roman" w:hAnsi="Times New Roman" w:cs="Times New Roman"/>
          <w:sz w:val="28"/>
          <w:szCs w:val="28"/>
        </w:rPr>
        <w:t xml:space="preserve">   Внутренняя система оценки качества образования соответствует требованиям Федерального закона и способствует выявлению проблем в развитии </w:t>
      </w:r>
      <w:r w:rsidR="00C72AED">
        <w:rPr>
          <w:rFonts w:ascii="Times New Roman" w:eastAsia="Times New Roman" w:hAnsi="Times New Roman" w:cs="Times New Roman"/>
          <w:sz w:val="28"/>
          <w:szCs w:val="28"/>
        </w:rPr>
        <w:t>ДОО</w:t>
      </w:r>
      <w:r w:rsidRPr="008608B8">
        <w:rPr>
          <w:rFonts w:ascii="Times New Roman" w:eastAsia="Times New Roman" w:hAnsi="Times New Roman" w:cs="Times New Roman"/>
          <w:sz w:val="28"/>
          <w:szCs w:val="28"/>
        </w:rPr>
        <w:t>.</w:t>
      </w:r>
    </w:p>
    <w:p w:rsidR="005E64A7" w:rsidRPr="000C4A6D" w:rsidRDefault="005E64A7" w:rsidP="005E64A7">
      <w:pPr>
        <w:spacing w:after="0" w:line="240" w:lineRule="auto"/>
        <w:jc w:val="center"/>
        <w:rPr>
          <w:rFonts w:ascii="Times New Roman" w:eastAsia="Times New Roman" w:hAnsi="Times New Roman" w:cs="Times New Roman"/>
          <w:b/>
          <w:sz w:val="28"/>
          <w:szCs w:val="28"/>
        </w:rPr>
      </w:pPr>
      <w:r w:rsidRPr="000C4A6D">
        <w:rPr>
          <w:rFonts w:ascii="Times New Roman" w:eastAsia="Times New Roman" w:hAnsi="Times New Roman" w:cs="Times New Roman"/>
          <w:b/>
          <w:sz w:val="28"/>
          <w:szCs w:val="28"/>
        </w:rPr>
        <w:t>1.1</w:t>
      </w:r>
      <w:r w:rsidR="00AB3BD9">
        <w:rPr>
          <w:rFonts w:ascii="Times New Roman" w:eastAsia="Times New Roman" w:hAnsi="Times New Roman" w:cs="Times New Roman"/>
          <w:b/>
          <w:sz w:val="28"/>
          <w:szCs w:val="28"/>
        </w:rPr>
        <w:t>5</w:t>
      </w:r>
      <w:r w:rsidRPr="000C4A6D">
        <w:rPr>
          <w:rFonts w:ascii="Times New Roman" w:eastAsia="Times New Roman" w:hAnsi="Times New Roman" w:cs="Times New Roman"/>
          <w:b/>
          <w:sz w:val="28"/>
          <w:szCs w:val="28"/>
        </w:rPr>
        <w:t>.Основные  проблемы и направления ближайшего развития.</w:t>
      </w:r>
    </w:p>
    <w:p w:rsidR="005E64A7" w:rsidRPr="000C4A6D" w:rsidRDefault="005E64A7" w:rsidP="005E64A7">
      <w:pPr>
        <w:spacing w:after="0" w:line="240" w:lineRule="auto"/>
        <w:jc w:val="center"/>
        <w:rPr>
          <w:rFonts w:ascii="Times New Roman" w:eastAsia="Times New Roman" w:hAnsi="Times New Roman" w:cs="Times New Roman"/>
          <w:sz w:val="28"/>
          <w:szCs w:val="28"/>
        </w:rPr>
      </w:pPr>
    </w:p>
    <w:p w:rsidR="000C4A6D" w:rsidRPr="000C4A6D" w:rsidRDefault="000C4A6D" w:rsidP="000C4A6D">
      <w:pPr>
        <w:spacing w:after="0" w:line="360" w:lineRule="auto"/>
        <w:ind w:right="113" w:firstLine="708"/>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По результатам работы педагогического коллектива за 2017 год можно сделать следующие выводы:</w:t>
      </w:r>
    </w:p>
    <w:p w:rsidR="000C4A6D" w:rsidRPr="000C4A6D" w:rsidRDefault="000C4A6D" w:rsidP="000C4A6D">
      <w:pPr>
        <w:spacing w:after="0" w:line="360" w:lineRule="auto"/>
        <w:ind w:right="113"/>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Целевой компонент плана реализован на должном уровне.</w:t>
      </w:r>
    </w:p>
    <w:p w:rsidR="000C4A6D" w:rsidRPr="000C4A6D" w:rsidRDefault="000C4A6D" w:rsidP="000C4A6D">
      <w:pPr>
        <w:spacing w:after="0" w:line="360" w:lineRule="auto"/>
        <w:ind w:right="113"/>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xml:space="preserve">* Образовательная деятельность в ДОО реализуется на достаточном уровне, но существует проблема с уровнем качества реализации образовательной </w:t>
      </w:r>
      <w:r w:rsidRPr="000C4A6D">
        <w:rPr>
          <w:rFonts w:ascii="Times New Roman" w:eastAsia="Calibri" w:hAnsi="Times New Roman" w:cs="Times New Roman"/>
          <w:sz w:val="28"/>
          <w:szCs w:val="28"/>
        </w:rPr>
        <w:lastRenderedPageBreak/>
        <w:t>области «Познание», а также с организацией самостоятельной и совместной деятельности детей по образовательной области «Музыка» воспитателями в группах в свободное время.</w:t>
      </w:r>
    </w:p>
    <w:p w:rsidR="000C4A6D" w:rsidRPr="000C4A6D" w:rsidRDefault="000C4A6D" w:rsidP="000C4A6D">
      <w:pPr>
        <w:spacing w:after="0" w:line="360" w:lineRule="auto"/>
        <w:ind w:right="113" w:firstLine="708"/>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Анализ педагогической деятельности показывает, что профессиональный потенциал наших педагогов на достаточном уровне. Педагогический коллектив успешно осуществляет задачи, поставленные на учебный год. В ДОО сложилась система работы с родителями воспитанников.</w:t>
      </w:r>
    </w:p>
    <w:p w:rsidR="000C4A6D" w:rsidRPr="000C4A6D" w:rsidRDefault="000C4A6D" w:rsidP="000C4A6D">
      <w:pPr>
        <w:spacing w:after="0" w:line="360" w:lineRule="auto"/>
        <w:ind w:right="113"/>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Показателями результативности в реализации системы работы с родителями является:</w:t>
      </w:r>
    </w:p>
    <w:p w:rsidR="000C4A6D" w:rsidRPr="000C4A6D" w:rsidRDefault="000C4A6D" w:rsidP="000C4A6D">
      <w:pPr>
        <w:spacing w:after="0" w:line="360" w:lineRule="auto"/>
        <w:ind w:right="113" w:firstLine="708"/>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удовлетворенность работой ДОО;</w:t>
      </w:r>
    </w:p>
    <w:p w:rsidR="000C4A6D" w:rsidRPr="000C4A6D" w:rsidRDefault="000C4A6D" w:rsidP="000C4A6D">
      <w:pPr>
        <w:spacing w:after="0" w:line="360" w:lineRule="auto"/>
        <w:ind w:right="113" w:firstLine="708"/>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степенью информированности по воспитательным, образовательным, правовым вопросам;</w:t>
      </w:r>
    </w:p>
    <w:p w:rsidR="000C4A6D" w:rsidRPr="000C4A6D" w:rsidRDefault="000C4A6D" w:rsidP="000C4A6D">
      <w:pPr>
        <w:spacing w:after="0" w:line="360" w:lineRule="auto"/>
        <w:ind w:right="113" w:firstLine="708"/>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характером взаимодействия с педагогами и руководителями;</w:t>
      </w:r>
    </w:p>
    <w:p w:rsidR="000C4A6D" w:rsidRPr="000C4A6D" w:rsidRDefault="000C4A6D" w:rsidP="000C4A6D">
      <w:pPr>
        <w:spacing w:after="0" w:line="360" w:lineRule="auto"/>
        <w:ind w:right="113" w:firstLine="708"/>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родители воспитанников - активные участники всех дел детского сада, помощники педагогов.</w:t>
      </w:r>
    </w:p>
    <w:p w:rsidR="000C4A6D" w:rsidRPr="000C4A6D" w:rsidRDefault="000C4A6D" w:rsidP="000C4A6D">
      <w:pPr>
        <w:spacing w:after="0" w:line="360" w:lineRule="auto"/>
        <w:ind w:right="113" w:firstLine="708"/>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Взаимодействие с социальными институтами помогает ДОО реализовывать поставленные задачи по психофизическому развитию личности ребенка.</w:t>
      </w:r>
    </w:p>
    <w:p w:rsidR="000C4A6D" w:rsidRPr="000C4A6D" w:rsidRDefault="000C4A6D" w:rsidP="000C4A6D">
      <w:pPr>
        <w:spacing w:after="0" w:line="360" w:lineRule="auto"/>
        <w:ind w:right="113" w:firstLine="708"/>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Состояние управления обеспечивает развитие ДОО в соответствии с современными требованиями. Сформировано единое целевое пространство. Структура управления демократична. Работает стабильный кадровый состав, способный эффективно осуществлять цели, активно участвовать в инновационной деятельности. Внедряются эффективные методы, приемы, новые технологии при реализации комплексных и парциальных программ. Создана материально-техническая база, обеспечивающая инновационный процесс. Контроль направлен на совершенствование деятельности коллектива и достижение высоких результатов.</w:t>
      </w:r>
    </w:p>
    <w:p w:rsidR="000C4A6D" w:rsidRPr="000C4A6D" w:rsidRDefault="000C4A6D" w:rsidP="000C4A6D">
      <w:pPr>
        <w:autoSpaceDE w:val="0"/>
        <w:autoSpaceDN w:val="0"/>
        <w:adjustRightInd w:val="0"/>
        <w:spacing w:after="0" w:line="360" w:lineRule="auto"/>
        <w:ind w:firstLine="708"/>
        <w:jc w:val="both"/>
        <w:rPr>
          <w:rFonts w:ascii="Times New Roman" w:eastAsia="Calibri" w:hAnsi="Times New Roman" w:cs="Times New Roman"/>
          <w:bCs/>
          <w:sz w:val="28"/>
          <w:szCs w:val="28"/>
        </w:rPr>
      </w:pPr>
      <w:r w:rsidRPr="000C4A6D">
        <w:rPr>
          <w:rFonts w:ascii="Times New Roman" w:eastAsia="Calibri" w:hAnsi="Times New Roman" w:cs="Times New Roman"/>
          <w:bCs/>
          <w:sz w:val="28"/>
          <w:szCs w:val="28"/>
        </w:rPr>
        <w:t>Исходя из вышеизложенного, перед коллективом в следующем 2018 году стоят задачи:</w:t>
      </w:r>
    </w:p>
    <w:p w:rsidR="000C4A6D" w:rsidRPr="000C4A6D" w:rsidRDefault="000C4A6D" w:rsidP="000C4A6D">
      <w:pPr>
        <w:autoSpaceDE w:val="0"/>
        <w:autoSpaceDN w:val="0"/>
        <w:adjustRightInd w:val="0"/>
        <w:spacing w:after="0" w:line="360" w:lineRule="auto"/>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lastRenderedPageBreak/>
        <w:t>-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0C4A6D" w:rsidRPr="000C4A6D" w:rsidRDefault="000C4A6D" w:rsidP="000C4A6D">
      <w:pPr>
        <w:autoSpaceDE w:val="0"/>
        <w:autoSpaceDN w:val="0"/>
        <w:adjustRightInd w:val="0"/>
        <w:spacing w:after="0" w:line="360" w:lineRule="auto"/>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создание обогащенной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rsidR="000C4A6D" w:rsidRPr="000C4A6D" w:rsidRDefault="000C4A6D" w:rsidP="000C4A6D">
      <w:pPr>
        <w:autoSpaceDE w:val="0"/>
        <w:autoSpaceDN w:val="0"/>
        <w:adjustRightInd w:val="0"/>
        <w:spacing w:after="0" w:line="360" w:lineRule="auto"/>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развивать познавательный интерес, интеллектуально-творческий потенциал каждого ребенка через проектно-исследовательскую деятельность;</w:t>
      </w:r>
    </w:p>
    <w:p w:rsidR="000C4A6D" w:rsidRPr="000C4A6D" w:rsidRDefault="000C4A6D" w:rsidP="000C4A6D">
      <w:pPr>
        <w:autoSpaceDE w:val="0"/>
        <w:autoSpaceDN w:val="0"/>
        <w:adjustRightInd w:val="0"/>
        <w:spacing w:after="0" w:line="360" w:lineRule="auto"/>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построение эффективной системы административно-хозяйственной работы в ДОО, обеспечивающей стабильное повышение уровня оказываемых педагогическим коллективом ДОО образовательных услуг.</w:t>
      </w:r>
    </w:p>
    <w:p w:rsidR="000C4A6D" w:rsidRPr="000C4A6D" w:rsidRDefault="000C4A6D" w:rsidP="000C4A6D">
      <w:pPr>
        <w:autoSpaceDE w:val="0"/>
        <w:autoSpaceDN w:val="0"/>
        <w:adjustRightInd w:val="0"/>
        <w:spacing w:after="0" w:line="360" w:lineRule="auto"/>
        <w:ind w:firstLine="708"/>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Цель: 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w:t>
      </w:r>
    </w:p>
    <w:p w:rsidR="000C4A6D" w:rsidRPr="000C4A6D" w:rsidRDefault="000C4A6D" w:rsidP="000C4A6D">
      <w:pPr>
        <w:autoSpaceDE w:val="0"/>
        <w:autoSpaceDN w:val="0"/>
        <w:adjustRightInd w:val="0"/>
        <w:spacing w:after="0" w:line="360" w:lineRule="auto"/>
        <w:ind w:firstLine="708"/>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Цель: создание образовательного пространства, направленного на непрерывное накопление эстетического и физического развития в соответствии с возрастными и индивидуальными особенностями.</w:t>
      </w:r>
    </w:p>
    <w:p w:rsidR="000C4A6D" w:rsidRPr="000C4A6D" w:rsidRDefault="000C4A6D" w:rsidP="000C4A6D">
      <w:pPr>
        <w:autoSpaceDE w:val="0"/>
        <w:autoSpaceDN w:val="0"/>
        <w:adjustRightInd w:val="0"/>
        <w:spacing w:after="0" w:line="360" w:lineRule="auto"/>
        <w:ind w:firstLine="708"/>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Задачи:</w:t>
      </w:r>
    </w:p>
    <w:p w:rsidR="000C4A6D" w:rsidRPr="000C4A6D" w:rsidRDefault="000C4A6D" w:rsidP="000C4A6D">
      <w:pPr>
        <w:autoSpaceDE w:val="0"/>
        <w:autoSpaceDN w:val="0"/>
        <w:adjustRightInd w:val="0"/>
        <w:spacing w:after="0" w:line="360" w:lineRule="auto"/>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0C4A6D" w:rsidRPr="000C4A6D" w:rsidRDefault="000C4A6D" w:rsidP="000C4A6D">
      <w:pPr>
        <w:autoSpaceDE w:val="0"/>
        <w:autoSpaceDN w:val="0"/>
        <w:adjustRightInd w:val="0"/>
        <w:spacing w:after="0" w:line="360" w:lineRule="auto"/>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создание обогащенной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rsidR="000C4A6D" w:rsidRPr="000C4A6D" w:rsidRDefault="000C4A6D" w:rsidP="000C4A6D">
      <w:pPr>
        <w:autoSpaceDE w:val="0"/>
        <w:autoSpaceDN w:val="0"/>
        <w:adjustRightInd w:val="0"/>
        <w:spacing w:after="0" w:line="360" w:lineRule="auto"/>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t>- развивать познавательный интерес, интеллектуально-творческий потенциал каждого ребенка через проектно-исследовательскую деятельность;</w:t>
      </w:r>
    </w:p>
    <w:p w:rsidR="005E64A7" w:rsidRPr="00355A0B" w:rsidRDefault="000C4A6D" w:rsidP="00355A0B">
      <w:pPr>
        <w:autoSpaceDE w:val="0"/>
        <w:autoSpaceDN w:val="0"/>
        <w:adjustRightInd w:val="0"/>
        <w:spacing w:after="0" w:line="360" w:lineRule="auto"/>
        <w:jc w:val="both"/>
        <w:rPr>
          <w:rFonts w:ascii="Times New Roman" w:eastAsia="Calibri" w:hAnsi="Times New Roman" w:cs="Times New Roman"/>
          <w:sz w:val="28"/>
          <w:szCs w:val="28"/>
        </w:rPr>
      </w:pPr>
      <w:r w:rsidRPr="000C4A6D">
        <w:rPr>
          <w:rFonts w:ascii="Times New Roman" w:eastAsia="Calibri" w:hAnsi="Times New Roman" w:cs="Times New Roman"/>
          <w:sz w:val="28"/>
          <w:szCs w:val="28"/>
        </w:rPr>
        <w:lastRenderedPageBreak/>
        <w:t>- построение эффективной системы административно-хозяйственной работы в ДОО, обеспечивающей стабильное повышение уровня оказываемых педагогическим коллективом ДОО образовательных услуг.</w:t>
      </w:r>
      <w:r w:rsidR="005E64A7">
        <w:t xml:space="preserve">       </w:t>
      </w:r>
    </w:p>
    <w:p w:rsidR="005E64A7" w:rsidRPr="006E0A68" w:rsidRDefault="005E64A7" w:rsidP="006E0A68">
      <w:pPr>
        <w:pStyle w:val="ab"/>
        <w:jc w:val="center"/>
        <w:rPr>
          <w:rFonts w:ascii="Times New Roman" w:hAnsi="Times New Roman" w:cs="Times New Roman"/>
          <w:b/>
          <w:sz w:val="28"/>
          <w:szCs w:val="28"/>
        </w:rPr>
      </w:pPr>
      <w:r w:rsidRPr="00587817">
        <w:rPr>
          <w:rFonts w:ascii="Times New Roman" w:eastAsia="Times New Roman" w:hAnsi="Times New Roman" w:cs="Times New Roman"/>
          <w:b/>
          <w:sz w:val="28"/>
          <w:szCs w:val="28"/>
        </w:rPr>
        <w:t>Раздел 2.</w:t>
      </w:r>
      <w:r w:rsidRPr="00587817">
        <w:rPr>
          <w:rFonts w:eastAsia="Times New Roman"/>
          <w:b/>
        </w:rPr>
        <w:t xml:space="preserve"> </w:t>
      </w:r>
      <w:r w:rsidRPr="00587817">
        <w:rPr>
          <w:rFonts w:ascii="Times New Roman" w:hAnsi="Times New Roman" w:cs="Times New Roman"/>
          <w:b/>
          <w:sz w:val="28"/>
          <w:szCs w:val="28"/>
        </w:rPr>
        <w:t xml:space="preserve">Результаты анализа показателей деятельности  </w:t>
      </w:r>
      <w:r w:rsidR="000C4A6D">
        <w:rPr>
          <w:rFonts w:ascii="Times New Roman" w:hAnsi="Times New Roman" w:cs="Times New Roman"/>
          <w:b/>
          <w:sz w:val="28"/>
          <w:szCs w:val="28"/>
        </w:rPr>
        <w:t>ОП</w:t>
      </w:r>
      <w:r w:rsidRPr="00587817">
        <w:rPr>
          <w:rFonts w:ascii="Times New Roman" w:hAnsi="Times New Roman" w:cs="Times New Roman"/>
          <w:b/>
          <w:sz w:val="28"/>
          <w:szCs w:val="28"/>
        </w:rPr>
        <w:t xml:space="preserve"> «</w:t>
      </w:r>
      <w:r w:rsidR="000C4A6D">
        <w:rPr>
          <w:rFonts w:ascii="Times New Roman" w:hAnsi="Times New Roman" w:cs="Times New Roman"/>
          <w:b/>
          <w:sz w:val="28"/>
          <w:szCs w:val="28"/>
        </w:rPr>
        <w:t xml:space="preserve">Троицкий </w:t>
      </w:r>
      <w:r>
        <w:rPr>
          <w:rFonts w:ascii="Times New Roman" w:hAnsi="Times New Roman" w:cs="Times New Roman"/>
          <w:b/>
          <w:sz w:val="28"/>
          <w:szCs w:val="28"/>
        </w:rPr>
        <w:t xml:space="preserve"> детский сад» за 201</w:t>
      </w:r>
      <w:r w:rsidR="000C4A6D">
        <w:rPr>
          <w:rFonts w:ascii="Times New Roman" w:hAnsi="Times New Roman" w:cs="Times New Roman"/>
          <w:b/>
          <w:sz w:val="28"/>
          <w:szCs w:val="28"/>
        </w:rPr>
        <w:t>7</w:t>
      </w:r>
      <w:r w:rsidRPr="00587817">
        <w:rPr>
          <w:rFonts w:ascii="Times New Roman" w:hAnsi="Times New Roman" w:cs="Times New Roman"/>
          <w:b/>
          <w:sz w:val="28"/>
          <w:szCs w:val="28"/>
        </w:rPr>
        <w:t xml:space="preserve"> год.</w:t>
      </w:r>
    </w:p>
    <w:p w:rsidR="000C4A6D" w:rsidRPr="0033570E" w:rsidRDefault="000C4A6D" w:rsidP="000C4A6D">
      <w:pPr>
        <w:spacing w:after="0" w:line="360" w:lineRule="auto"/>
        <w:jc w:val="center"/>
        <w:rPr>
          <w:rFonts w:ascii="Times New Roman" w:eastAsia="Times New Roman" w:hAnsi="Times New Roman" w:cs="Times New Roman"/>
          <w:color w:val="141412"/>
          <w:sz w:val="28"/>
          <w:szCs w:val="28"/>
        </w:rPr>
      </w:pPr>
      <w:r>
        <w:rPr>
          <w:rFonts w:ascii="Times New Roman" w:eastAsia="Times New Roman" w:hAnsi="Times New Roman" w:cs="Times New Roman"/>
          <w:b/>
          <w:bCs/>
          <w:color w:val="141412"/>
          <w:sz w:val="28"/>
          <w:szCs w:val="28"/>
        </w:rPr>
        <w:t xml:space="preserve">2.1 </w:t>
      </w:r>
      <w:r w:rsidRPr="0033570E">
        <w:rPr>
          <w:rFonts w:ascii="Times New Roman" w:eastAsia="Times New Roman" w:hAnsi="Times New Roman" w:cs="Times New Roman"/>
          <w:b/>
          <w:bCs/>
          <w:color w:val="141412"/>
          <w:sz w:val="28"/>
          <w:szCs w:val="28"/>
        </w:rPr>
        <w:t>Результаты освоения основной общеобразовательной программы</w:t>
      </w:r>
    </w:p>
    <w:p w:rsidR="000C4A6D" w:rsidRDefault="000C4A6D" w:rsidP="000C4A6D">
      <w:pPr>
        <w:spacing w:after="0" w:line="360" w:lineRule="auto"/>
        <w:jc w:val="center"/>
        <w:rPr>
          <w:rFonts w:ascii="Times New Roman" w:eastAsia="Times New Roman" w:hAnsi="Times New Roman" w:cs="Times New Roman"/>
          <w:b/>
          <w:bCs/>
          <w:color w:val="141412"/>
          <w:sz w:val="28"/>
          <w:szCs w:val="28"/>
        </w:rPr>
      </w:pPr>
      <w:r w:rsidRPr="0033570E">
        <w:rPr>
          <w:rFonts w:ascii="Times New Roman" w:eastAsia="Times New Roman" w:hAnsi="Times New Roman" w:cs="Times New Roman"/>
          <w:b/>
          <w:bCs/>
          <w:color w:val="141412"/>
          <w:sz w:val="28"/>
          <w:szCs w:val="28"/>
        </w:rPr>
        <w:t>за 201</w:t>
      </w:r>
      <w:r>
        <w:rPr>
          <w:rFonts w:ascii="Times New Roman" w:eastAsia="Times New Roman" w:hAnsi="Times New Roman" w:cs="Times New Roman"/>
          <w:b/>
          <w:bCs/>
          <w:color w:val="141412"/>
          <w:sz w:val="28"/>
          <w:szCs w:val="28"/>
        </w:rPr>
        <w:t>7</w:t>
      </w:r>
      <w:r w:rsidRPr="0033570E">
        <w:rPr>
          <w:rFonts w:ascii="Times New Roman" w:eastAsia="Times New Roman" w:hAnsi="Times New Roman" w:cs="Times New Roman"/>
          <w:b/>
          <w:bCs/>
          <w:color w:val="141412"/>
          <w:sz w:val="28"/>
          <w:szCs w:val="28"/>
        </w:rPr>
        <w:t xml:space="preserve"> год</w:t>
      </w:r>
    </w:p>
    <w:p w:rsidR="00232013" w:rsidRDefault="006278DB" w:rsidP="00232013">
      <w:pPr>
        <w:spacing w:after="0" w:line="360" w:lineRule="auto"/>
        <w:ind w:firstLine="708"/>
        <w:jc w:val="both"/>
        <w:rPr>
          <w:rFonts w:ascii="Times New Roman" w:eastAsia="Times New Roman" w:hAnsi="Times New Roman" w:cs="Times New Roman"/>
          <w:color w:val="141412"/>
          <w:sz w:val="28"/>
          <w:szCs w:val="28"/>
        </w:rPr>
      </w:pPr>
      <w:r w:rsidRPr="00232013">
        <w:rPr>
          <w:rFonts w:ascii="Times New Roman" w:eastAsia="Times New Roman" w:hAnsi="Times New Roman" w:cs="Times New Roman"/>
          <w:b/>
          <w:color w:val="141412"/>
          <w:sz w:val="28"/>
          <w:szCs w:val="28"/>
        </w:rPr>
        <w:t>Анализ реализации образовательной области «Социально-коммуникативное развитие».</w:t>
      </w:r>
      <w:r w:rsidRPr="006278DB">
        <w:rPr>
          <w:rFonts w:ascii="Times New Roman" w:eastAsia="Times New Roman" w:hAnsi="Times New Roman" w:cs="Times New Roman"/>
          <w:color w:val="141412"/>
          <w:sz w:val="28"/>
          <w:szCs w:val="28"/>
        </w:rPr>
        <w:t xml:space="preserve"> </w:t>
      </w:r>
    </w:p>
    <w:p w:rsidR="00232013" w:rsidRDefault="006278DB" w:rsidP="00232013">
      <w:pPr>
        <w:spacing w:after="0" w:line="360" w:lineRule="auto"/>
        <w:ind w:firstLine="708"/>
        <w:jc w:val="both"/>
        <w:rPr>
          <w:rFonts w:ascii="Times New Roman" w:eastAsia="Times New Roman" w:hAnsi="Times New Roman" w:cs="Times New Roman"/>
          <w:color w:val="141412"/>
          <w:sz w:val="28"/>
          <w:szCs w:val="28"/>
        </w:rPr>
      </w:pPr>
      <w:r w:rsidRPr="006278DB">
        <w:rPr>
          <w:rFonts w:ascii="Times New Roman" w:eastAsia="Times New Roman" w:hAnsi="Times New Roman" w:cs="Times New Roman"/>
          <w:color w:val="141412"/>
          <w:sz w:val="28"/>
          <w:szCs w:val="28"/>
        </w:rPr>
        <w:t xml:space="preserve">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расовой и национальной принадлежности, вероисповедания, пола и поведенческого своеобразия. Для этого воспитатели в режиме дня планировали «Беседы на моральные темы» и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 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 Вместе с тем, необходимо отметить, что большее внимание воспитатели уделяли развитию социальных навыков при организации НОД, в упражнениях, поощрение детей в свободной детской деятельности. Наибольшее затруднение вызывало свободное общение с детьми умение не поучать, а открывать новое вместе. </w:t>
      </w:r>
      <w:r w:rsidRPr="006278DB">
        <w:rPr>
          <w:rFonts w:ascii="Times New Roman" w:eastAsia="Times New Roman" w:hAnsi="Times New Roman" w:cs="Times New Roman"/>
          <w:color w:val="141412"/>
          <w:sz w:val="28"/>
          <w:szCs w:val="28"/>
        </w:rPr>
        <w:lastRenderedPageBreak/>
        <w:t xml:space="preserve">Не все воспитатели способны </w:t>
      </w:r>
      <w:r w:rsidR="00232013" w:rsidRPr="006278DB">
        <w:rPr>
          <w:rFonts w:ascii="Times New Roman" w:eastAsia="Times New Roman" w:hAnsi="Times New Roman" w:cs="Times New Roman"/>
          <w:color w:val="141412"/>
          <w:sz w:val="28"/>
          <w:szCs w:val="28"/>
        </w:rPr>
        <w:t>без оценочно</w:t>
      </w:r>
      <w:r w:rsidRPr="006278DB">
        <w:rPr>
          <w:rFonts w:ascii="Times New Roman" w:eastAsia="Times New Roman" w:hAnsi="Times New Roman" w:cs="Times New Roman"/>
          <w:color w:val="141412"/>
          <w:sz w:val="28"/>
          <w:szCs w:val="28"/>
        </w:rPr>
        <w:t xml:space="preserve"> принять каждого ребенка. Некоторым педагогам необходимо учиться замечать даже незначительные успехи ребенка для позитивного подкрепления, используя положительную оценку действий и поступков. Всем воспитателям нужно больше внимания уделять мотивационной сфере детей, опираться на внутренние стимулы. Особенно важно умение педагогов, оценивая поступок ребенка, стремиться к оптимизации его положения среди сверстников. </w:t>
      </w:r>
    </w:p>
    <w:p w:rsidR="00232013" w:rsidRDefault="006278DB" w:rsidP="00232013">
      <w:pPr>
        <w:spacing w:after="0" w:line="360" w:lineRule="auto"/>
        <w:ind w:firstLine="708"/>
        <w:jc w:val="both"/>
        <w:rPr>
          <w:rFonts w:ascii="Times New Roman" w:eastAsia="Times New Roman" w:hAnsi="Times New Roman" w:cs="Times New Roman"/>
          <w:color w:val="141412"/>
          <w:sz w:val="28"/>
          <w:szCs w:val="28"/>
        </w:rPr>
      </w:pPr>
      <w:r w:rsidRPr="00232013">
        <w:rPr>
          <w:rFonts w:ascii="Times New Roman" w:eastAsia="Times New Roman" w:hAnsi="Times New Roman" w:cs="Times New Roman"/>
          <w:b/>
          <w:color w:val="141412"/>
          <w:sz w:val="28"/>
          <w:szCs w:val="28"/>
        </w:rPr>
        <w:t>Анализ реализации образовательной области «Художественно-эстетическое развитие»</w:t>
      </w:r>
      <w:r w:rsidRPr="006278DB">
        <w:rPr>
          <w:rFonts w:ascii="Times New Roman" w:eastAsia="Times New Roman" w:hAnsi="Times New Roman" w:cs="Times New Roman"/>
          <w:color w:val="141412"/>
          <w:sz w:val="28"/>
          <w:szCs w:val="28"/>
        </w:rPr>
        <w:t>. По результатам выполнения программы, анализа выполнения детских работ по ИЗ</w:t>
      </w:r>
      <w:proofErr w:type="gramStart"/>
      <w:r w:rsidRPr="006278DB">
        <w:rPr>
          <w:rFonts w:ascii="Times New Roman" w:eastAsia="Times New Roman" w:hAnsi="Times New Roman" w:cs="Times New Roman"/>
          <w:color w:val="141412"/>
          <w:sz w:val="28"/>
          <w:szCs w:val="28"/>
        </w:rPr>
        <w:t>О-</w:t>
      </w:r>
      <w:proofErr w:type="gramEnd"/>
      <w:r w:rsidRPr="006278DB">
        <w:rPr>
          <w:rFonts w:ascii="Times New Roman" w:eastAsia="Times New Roman" w:hAnsi="Times New Roman" w:cs="Times New Roman"/>
          <w:color w:val="141412"/>
          <w:sz w:val="28"/>
          <w:szCs w:val="28"/>
        </w:rPr>
        <w:t xml:space="preserve"> деятельности воспитатели отметили, что дети справились с требованиями программы своей возрастной группы. В ДО</w:t>
      </w:r>
      <w:r w:rsidR="00232013">
        <w:rPr>
          <w:rFonts w:ascii="Times New Roman" w:eastAsia="Times New Roman" w:hAnsi="Times New Roman" w:cs="Times New Roman"/>
          <w:color w:val="141412"/>
          <w:sz w:val="28"/>
          <w:szCs w:val="28"/>
        </w:rPr>
        <w:t>О</w:t>
      </w:r>
      <w:r w:rsidRPr="006278DB">
        <w:rPr>
          <w:rFonts w:ascii="Times New Roman" w:eastAsia="Times New Roman" w:hAnsi="Times New Roman" w:cs="Times New Roman"/>
          <w:color w:val="141412"/>
          <w:sz w:val="28"/>
          <w:szCs w:val="28"/>
        </w:rPr>
        <w:t xml:space="preserve"> ведется работа по обучению рисованию не только традиционными способами, но также рисование ладошками, с применением поролона, шаблонов и т.д. </w:t>
      </w:r>
      <w:r w:rsidR="00232013">
        <w:rPr>
          <w:rFonts w:ascii="Times New Roman" w:eastAsia="Times New Roman" w:hAnsi="Times New Roman" w:cs="Times New Roman"/>
          <w:color w:val="141412"/>
          <w:sz w:val="28"/>
          <w:szCs w:val="28"/>
        </w:rPr>
        <w:t xml:space="preserve"> </w:t>
      </w:r>
      <w:proofErr w:type="gramStart"/>
      <w:r w:rsidRPr="006278DB">
        <w:rPr>
          <w:rFonts w:ascii="Times New Roman" w:eastAsia="Times New Roman" w:hAnsi="Times New Roman" w:cs="Times New Roman"/>
          <w:color w:val="141412"/>
          <w:sz w:val="28"/>
          <w:szCs w:val="28"/>
        </w:rPr>
        <w:t>Занятия по рисованию, лепке, аппликации всегда находят положительный отклик у детей, желания рисовать, раскрашивать, Воспитатели организуют выставки детей и родителей (в средних, старшей и подготовительной к школе группах).</w:t>
      </w:r>
      <w:proofErr w:type="gramEnd"/>
      <w:r w:rsidRPr="006278DB">
        <w:rPr>
          <w:rFonts w:ascii="Times New Roman" w:eastAsia="Times New Roman" w:hAnsi="Times New Roman" w:cs="Times New Roman"/>
          <w:color w:val="141412"/>
          <w:sz w:val="28"/>
          <w:szCs w:val="28"/>
        </w:rPr>
        <w:t xml:space="preserve"> В группах созданы уголки по музыкальной деятельности, которые включают в себя музыкальные инструменты и портреты музыкантов. Дети в течение года проигрывали сюжеты спектаклей в свободной игровой деятельности, подражая понравившимся персонажам. Для повышения качества образования театральной деятельности необходимо также планировать и организовывать работу с детьми, име</w:t>
      </w:r>
      <w:r w:rsidR="00232013">
        <w:rPr>
          <w:rFonts w:ascii="Times New Roman" w:eastAsia="Times New Roman" w:hAnsi="Times New Roman" w:cs="Times New Roman"/>
          <w:color w:val="141412"/>
          <w:sz w:val="28"/>
          <w:szCs w:val="28"/>
        </w:rPr>
        <w:t>ющими сложности в усвоении про</w:t>
      </w:r>
      <w:r w:rsidRPr="006278DB">
        <w:rPr>
          <w:rFonts w:ascii="Times New Roman" w:eastAsia="Times New Roman" w:hAnsi="Times New Roman" w:cs="Times New Roman"/>
          <w:color w:val="141412"/>
          <w:sz w:val="28"/>
          <w:szCs w:val="28"/>
        </w:rPr>
        <w:t xml:space="preserve">граммы, а также работу с детьми, имеющими высокие музыкальные способности, составить план социального взаимодействия для развития творческих способностей дошкольников. </w:t>
      </w:r>
    </w:p>
    <w:p w:rsidR="00232013" w:rsidRDefault="006278DB" w:rsidP="00232013">
      <w:pPr>
        <w:spacing w:after="0" w:line="360" w:lineRule="auto"/>
        <w:ind w:firstLine="708"/>
        <w:jc w:val="both"/>
        <w:rPr>
          <w:rFonts w:ascii="Times New Roman" w:eastAsia="Times New Roman" w:hAnsi="Times New Roman" w:cs="Times New Roman"/>
          <w:color w:val="141412"/>
          <w:sz w:val="28"/>
          <w:szCs w:val="28"/>
        </w:rPr>
      </w:pPr>
      <w:r w:rsidRPr="00232013">
        <w:rPr>
          <w:rFonts w:ascii="Times New Roman" w:eastAsia="Times New Roman" w:hAnsi="Times New Roman" w:cs="Times New Roman"/>
          <w:b/>
          <w:color w:val="141412"/>
          <w:sz w:val="28"/>
          <w:szCs w:val="28"/>
        </w:rPr>
        <w:t>Анализ реализации образовательной области «Познавательное развитие».</w:t>
      </w:r>
      <w:r w:rsidRPr="006278DB">
        <w:rPr>
          <w:rFonts w:ascii="Times New Roman" w:eastAsia="Times New Roman" w:hAnsi="Times New Roman" w:cs="Times New Roman"/>
          <w:color w:val="141412"/>
          <w:sz w:val="28"/>
          <w:szCs w:val="28"/>
        </w:rPr>
        <w:t xml:space="preserve"> Традиционно важную роль в развитии интеллекта ребенка играет формирование математических представлений. Применительно к </w:t>
      </w:r>
      <w:r w:rsidRPr="006278DB">
        <w:rPr>
          <w:rFonts w:ascii="Times New Roman" w:eastAsia="Times New Roman" w:hAnsi="Times New Roman" w:cs="Times New Roman"/>
          <w:color w:val="141412"/>
          <w:sz w:val="28"/>
          <w:szCs w:val="28"/>
        </w:rPr>
        <w:lastRenderedPageBreak/>
        <w:t xml:space="preserve">математическому содержанию формирование умения учиться, помимо рефлексии, лежащей в основе мышления, предполагает развитие: </w:t>
      </w:r>
    </w:p>
    <w:p w:rsidR="00232013" w:rsidRDefault="006278DB" w:rsidP="00232013">
      <w:pPr>
        <w:spacing w:after="0" w:line="360" w:lineRule="auto"/>
        <w:ind w:firstLine="708"/>
        <w:jc w:val="both"/>
        <w:rPr>
          <w:rFonts w:ascii="Times New Roman" w:eastAsia="Times New Roman" w:hAnsi="Times New Roman" w:cs="Times New Roman"/>
          <w:color w:val="141412"/>
          <w:sz w:val="28"/>
          <w:szCs w:val="28"/>
        </w:rPr>
      </w:pPr>
      <w:r w:rsidRPr="006278DB">
        <w:rPr>
          <w:rFonts w:ascii="Times New Roman" w:eastAsia="Times New Roman" w:hAnsi="Times New Roman" w:cs="Times New Roman"/>
          <w:color w:val="141412"/>
          <w:sz w:val="28"/>
          <w:szCs w:val="28"/>
        </w:rPr>
        <w:t xml:space="preserve">- элементарных форм интуитивного и логического мышления, и соответствующего им математического языка; </w:t>
      </w:r>
    </w:p>
    <w:p w:rsidR="00232013" w:rsidRDefault="006278DB" w:rsidP="00232013">
      <w:pPr>
        <w:spacing w:after="0" w:line="360" w:lineRule="auto"/>
        <w:ind w:firstLine="708"/>
        <w:jc w:val="both"/>
        <w:rPr>
          <w:rFonts w:ascii="Times New Roman" w:eastAsia="Times New Roman" w:hAnsi="Times New Roman" w:cs="Times New Roman"/>
          <w:color w:val="141412"/>
          <w:sz w:val="28"/>
          <w:szCs w:val="28"/>
        </w:rPr>
      </w:pPr>
      <w:r w:rsidRPr="006278DB">
        <w:rPr>
          <w:rFonts w:ascii="Times New Roman" w:eastAsia="Times New Roman" w:hAnsi="Times New Roman" w:cs="Times New Roman"/>
          <w:color w:val="141412"/>
          <w:sz w:val="28"/>
          <w:szCs w:val="28"/>
        </w:rPr>
        <w:t>- мыслительных операций (анализа и сравнения и т.</w:t>
      </w:r>
      <w:r w:rsidR="00232013">
        <w:rPr>
          <w:rFonts w:ascii="Times New Roman" w:eastAsia="Times New Roman" w:hAnsi="Times New Roman" w:cs="Times New Roman"/>
          <w:color w:val="141412"/>
          <w:sz w:val="28"/>
          <w:szCs w:val="28"/>
        </w:rPr>
        <w:t xml:space="preserve">д.); </w:t>
      </w:r>
    </w:p>
    <w:p w:rsidR="00232013" w:rsidRDefault="00232013" w:rsidP="00232013">
      <w:pPr>
        <w:spacing w:after="0" w:line="360" w:lineRule="auto"/>
        <w:ind w:firstLine="708"/>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 xml:space="preserve">- умение оперировать </w:t>
      </w:r>
      <w:proofErr w:type="spellStart"/>
      <w:r>
        <w:rPr>
          <w:rFonts w:ascii="Times New Roman" w:eastAsia="Times New Roman" w:hAnsi="Times New Roman" w:cs="Times New Roman"/>
          <w:color w:val="141412"/>
          <w:sz w:val="28"/>
          <w:szCs w:val="28"/>
        </w:rPr>
        <w:t>знако</w:t>
      </w:r>
      <w:proofErr w:type="spellEnd"/>
      <w:r>
        <w:rPr>
          <w:rFonts w:ascii="Times New Roman" w:eastAsia="Times New Roman" w:hAnsi="Times New Roman" w:cs="Times New Roman"/>
          <w:color w:val="141412"/>
          <w:sz w:val="28"/>
          <w:szCs w:val="28"/>
        </w:rPr>
        <w:t>-</w:t>
      </w:r>
      <w:r w:rsidR="006278DB" w:rsidRPr="006278DB">
        <w:rPr>
          <w:rFonts w:ascii="Times New Roman" w:eastAsia="Times New Roman" w:hAnsi="Times New Roman" w:cs="Times New Roman"/>
          <w:color w:val="141412"/>
          <w:sz w:val="28"/>
          <w:szCs w:val="28"/>
        </w:rPr>
        <w:t>символическими средс</w:t>
      </w:r>
      <w:r>
        <w:rPr>
          <w:rFonts w:ascii="Times New Roman" w:eastAsia="Times New Roman" w:hAnsi="Times New Roman" w:cs="Times New Roman"/>
          <w:color w:val="141412"/>
          <w:sz w:val="28"/>
          <w:szCs w:val="28"/>
        </w:rPr>
        <w:t>твами, выражать содержание (яв</w:t>
      </w:r>
      <w:r w:rsidR="006278DB" w:rsidRPr="006278DB">
        <w:rPr>
          <w:rFonts w:ascii="Times New Roman" w:eastAsia="Times New Roman" w:hAnsi="Times New Roman" w:cs="Times New Roman"/>
          <w:color w:val="141412"/>
          <w:sz w:val="28"/>
          <w:szCs w:val="28"/>
        </w:rPr>
        <w:t xml:space="preserve">ления, объекты и т.д.); </w:t>
      </w:r>
    </w:p>
    <w:p w:rsidR="00232013" w:rsidRDefault="006278DB" w:rsidP="00232013">
      <w:pPr>
        <w:spacing w:after="0" w:line="360" w:lineRule="auto"/>
        <w:ind w:firstLine="708"/>
        <w:jc w:val="both"/>
        <w:rPr>
          <w:rFonts w:ascii="Times New Roman" w:eastAsia="Times New Roman" w:hAnsi="Times New Roman" w:cs="Times New Roman"/>
          <w:color w:val="141412"/>
          <w:sz w:val="28"/>
          <w:szCs w:val="28"/>
        </w:rPr>
      </w:pPr>
      <w:r w:rsidRPr="006278DB">
        <w:rPr>
          <w:rFonts w:ascii="Times New Roman" w:eastAsia="Times New Roman" w:hAnsi="Times New Roman" w:cs="Times New Roman"/>
          <w:color w:val="141412"/>
          <w:sz w:val="28"/>
          <w:szCs w:val="28"/>
        </w:rPr>
        <w:t>-</w:t>
      </w:r>
      <w:r w:rsidR="00232013">
        <w:rPr>
          <w:rFonts w:ascii="Times New Roman" w:eastAsia="Times New Roman" w:hAnsi="Times New Roman" w:cs="Times New Roman"/>
          <w:color w:val="141412"/>
          <w:sz w:val="28"/>
          <w:szCs w:val="28"/>
        </w:rPr>
        <w:t xml:space="preserve"> </w:t>
      </w:r>
      <w:r w:rsidRPr="006278DB">
        <w:rPr>
          <w:rFonts w:ascii="Times New Roman" w:eastAsia="Times New Roman" w:hAnsi="Times New Roman" w:cs="Times New Roman"/>
          <w:color w:val="141412"/>
          <w:sz w:val="28"/>
          <w:szCs w:val="28"/>
        </w:rPr>
        <w:t>начал творческой деятельности (пространственного воображения, представление информации).</w:t>
      </w:r>
    </w:p>
    <w:p w:rsidR="00232013" w:rsidRDefault="006278DB" w:rsidP="00232013">
      <w:pPr>
        <w:spacing w:after="0" w:line="360" w:lineRule="auto"/>
        <w:ind w:firstLine="708"/>
        <w:jc w:val="both"/>
        <w:rPr>
          <w:rFonts w:ascii="Times New Roman" w:eastAsia="Times New Roman" w:hAnsi="Times New Roman" w:cs="Times New Roman"/>
          <w:color w:val="141412"/>
          <w:sz w:val="28"/>
          <w:szCs w:val="28"/>
        </w:rPr>
      </w:pPr>
      <w:r w:rsidRPr="006278DB">
        <w:rPr>
          <w:rFonts w:ascii="Times New Roman" w:eastAsia="Times New Roman" w:hAnsi="Times New Roman" w:cs="Times New Roman"/>
          <w:color w:val="141412"/>
          <w:sz w:val="28"/>
          <w:szCs w:val="28"/>
        </w:rPr>
        <w:t xml:space="preserve"> Программа формирования математических представлений детей имеет несколько уровней. 1 - обязательный уровень, для усвоения всеми детьми группы к концу года; 2 - «зона ближайшего развития». Этот уровень включает материал, обеспечивающий пропедевтику усвоения наиболее фундаментальных понятий. В младшей группе воспитатели начинали работу с самого простого: с </w:t>
      </w:r>
      <w:proofErr w:type="spellStart"/>
      <w:r w:rsidRPr="006278DB">
        <w:rPr>
          <w:rFonts w:ascii="Times New Roman" w:eastAsia="Times New Roman" w:hAnsi="Times New Roman" w:cs="Times New Roman"/>
          <w:color w:val="141412"/>
          <w:sz w:val="28"/>
          <w:szCs w:val="28"/>
        </w:rPr>
        <w:t>сенсорики</w:t>
      </w:r>
      <w:proofErr w:type="spellEnd"/>
      <w:r w:rsidRPr="006278DB">
        <w:rPr>
          <w:rFonts w:ascii="Times New Roman" w:eastAsia="Times New Roman" w:hAnsi="Times New Roman" w:cs="Times New Roman"/>
          <w:color w:val="141412"/>
          <w:sz w:val="28"/>
          <w:szCs w:val="28"/>
        </w:rPr>
        <w:t xml:space="preserve">, классификации, </w:t>
      </w:r>
      <w:proofErr w:type="spellStart"/>
      <w:r w:rsidRPr="006278DB">
        <w:rPr>
          <w:rFonts w:ascii="Times New Roman" w:eastAsia="Times New Roman" w:hAnsi="Times New Roman" w:cs="Times New Roman"/>
          <w:color w:val="141412"/>
          <w:sz w:val="28"/>
          <w:szCs w:val="28"/>
        </w:rPr>
        <w:t>сериации</w:t>
      </w:r>
      <w:proofErr w:type="spellEnd"/>
      <w:r w:rsidRPr="006278DB">
        <w:rPr>
          <w:rFonts w:ascii="Times New Roman" w:eastAsia="Times New Roman" w:hAnsi="Times New Roman" w:cs="Times New Roman"/>
          <w:color w:val="141412"/>
          <w:sz w:val="28"/>
          <w:szCs w:val="28"/>
        </w:rPr>
        <w:t xml:space="preserve">  предметов по разным признакам. Чрезвычайно важный момент в их работе - это эмоциональный фон. Педагоги успешно справлялись с этим за счет продуманной мотивации. Вся работа в течение года проводилась на хорошем методическом уровне, строилась в занимательной игровой форме. Воспитатели средней группы включали математическое содержание в контекст разнообразной продуктивной деятельности детей, использовали математические игры, повышали мотивацию посредством создания информативных образов. С начала года, с вновь поступившими детьми, воспитатели старшей группы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w:t>
      </w:r>
      <w:proofErr w:type="gramStart"/>
      <w:r w:rsidRPr="006278DB">
        <w:rPr>
          <w:rFonts w:ascii="Times New Roman" w:eastAsia="Times New Roman" w:hAnsi="Times New Roman" w:cs="Times New Roman"/>
          <w:color w:val="141412"/>
          <w:sz w:val="28"/>
          <w:szCs w:val="28"/>
        </w:rPr>
        <w:t>о-</w:t>
      </w:r>
      <w:proofErr w:type="gramEnd"/>
      <w:r w:rsidRPr="006278DB">
        <w:rPr>
          <w:rFonts w:ascii="Times New Roman" w:eastAsia="Times New Roman" w:hAnsi="Times New Roman" w:cs="Times New Roman"/>
          <w:color w:val="141412"/>
          <w:sz w:val="28"/>
          <w:szCs w:val="28"/>
        </w:rPr>
        <w:t xml:space="preserve"> следственные зависимости, отражать обратимость и необратимости процессов. При такой системе дети проявляли высокую познавательную активность, исследуя предметы, их свойства и качества, дети пользовались разнообразными обследовательскими действиями; научились группировать объекты по цвету, </w:t>
      </w:r>
      <w:r w:rsidRPr="006278DB">
        <w:rPr>
          <w:rFonts w:ascii="Times New Roman" w:eastAsia="Times New Roman" w:hAnsi="Times New Roman" w:cs="Times New Roman"/>
          <w:color w:val="141412"/>
          <w:sz w:val="28"/>
          <w:szCs w:val="28"/>
        </w:rPr>
        <w:lastRenderedPageBreak/>
        <w:t xml:space="preserve">форме величине, назначению, количеству; составлять целое из 4-6 частей; осваивали счет. Дети усваивали представления о числе, как точке числовой прямой, отрицательных числах, измерении, сохранении количества и т.д. Работая вдумчиво, творчески, воспитатели старшей группы в течение года формировали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школе и общего умственного развития. Педагоги использовали методы и приемы обучения, стимулирующие познавательную активность детей, наводя на поиск нестандартных решений. Познавательный материал не давался детям в готовом виде, а постигался путем самостоятельного анализа, выявления существенных признаков. Этому способствовало создание развивающей среды в группе, предполагающей разнообразное самостоятельное экспериментирование детей. Воспитатели расширяли активный и пассивный словарь детей, вводя в него математические термины, формируя навыки учебной деятельности, используя современные формы организации обучения, такие как, организации сотрудничества с детьми, поиска решений поставленных задач совместно с взрослыми и сверстниками. На занятиях по математике, воспитатели использовали разнообразный дидактический материал, учебные приборы (счеты, мерные кружки, весы, таблицы, схемы, индивидуальные рабочие тетради). Детей учили работать с моделями, знаками, строить продуманный план действий, подчиняться заданным правилам. В соответствии с возможностями ребенка воспитатели создавали условия для развития графических навыков детей. По познавательному развитию есть дети, которые имеют низкий уровень развития. С такими дошкольниками проводится индивидуальная работа в течение учебного года воспитателями групп. Также проведены индивидуальные консультации с родителями, рекомендованы игры, на развитие познавательных способностей детей, предложен список литературы. </w:t>
      </w:r>
    </w:p>
    <w:p w:rsidR="00232013" w:rsidRDefault="006278DB" w:rsidP="00232013">
      <w:pPr>
        <w:spacing w:after="0" w:line="360" w:lineRule="auto"/>
        <w:ind w:firstLine="708"/>
        <w:jc w:val="both"/>
        <w:rPr>
          <w:rFonts w:ascii="Times New Roman" w:eastAsia="Times New Roman" w:hAnsi="Times New Roman" w:cs="Times New Roman"/>
          <w:color w:val="141412"/>
          <w:sz w:val="28"/>
          <w:szCs w:val="28"/>
        </w:rPr>
      </w:pPr>
      <w:r w:rsidRPr="00232013">
        <w:rPr>
          <w:rFonts w:ascii="Times New Roman" w:eastAsia="Times New Roman" w:hAnsi="Times New Roman" w:cs="Times New Roman"/>
          <w:b/>
          <w:color w:val="141412"/>
          <w:sz w:val="28"/>
          <w:szCs w:val="28"/>
        </w:rPr>
        <w:lastRenderedPageBreak/>
        <w:t>Анализ реализации образовательной области «Речевое развитие».</w:t>
      </w:r>
      <w:r w:rsidRPr="006278DB">
        <w:rPr>
          <w:rFonts w:ascii="Times New Roman" w:eastAsia="Times New Roman" w:hAnsi="Times New Roman" w:cs="Times New Roman"/>
          <w:color w:val="141412"/>
          <w:sz w:val="28"/>
          <w:szCs w:val="28"/>
        </w:rPr>
        <w:t xml:space="preserve"> Педагоги обеспечивали возможности для обогащения словарного запаса, совершенствования звуковой культуры, образной и грамматической сторон речи. Воспитатели младших групп проводили речевую работу, используя разнообразный материал и приемы (песни, рифмовки, речитативы, мимические игры), помогающие в запоминании новых слов и песен. В речевых и звукоподражательных играх они успешно развивали чувствительность к смысловой стороне языка. Воспитатели младших групп погружали дошкольников в языковую среду, проводя большую работу над звукопроизношением, развивая речевой слух, формируя </w:t>
      </w:r>
      <w:proofErr w:type="gramStart"/>
      <w:r w:rsidRPr="006278DB">
        <w:rPr>
          <w:rFonts w:ascii="Times New Roman" w:eastAsia="Times New Roman" w:hAnsi="Times New Roman" w:cs="Times New Roman"/>
          <w:color w:val="141412"/>
          <w:sz w:val="28"/>
          <w:szCs w:val="28"/>
        </w:rPr>
        <w:t>правильное</w:t>
      </w:r>
      <w:proofErr w:type="gramEnd"/>
      <w:r w:rsidRPr="006278DB">
        <w:rPr>
          <w:rFonts w:ascii="Times New Roman" w:eastAsia="Times New Roman" w:hAnsi="Times New Roman" w:cs="Times New Roman"/>
          <w:color w:val="141412"/>
          <w:sz w:val="28"/>
          <w:szCs w:val="28"/>
        </w:rPr>
        <w:t xml:space="preserve"> </w:t>
      </w:r>
      <w:proofErr w:type="spellStart"/>
      <w:r w:rsidRPr="006278DB">
        <w:rPr>
          <w:rFonts w:ascii="Times New Roman" w:eastAsia="Times New Roman" w:hAnsi="Times New Roman" w:cs="Times New Roman"/>
          <w:color w:val="141412"/>
          <w:sz w:val="28"/>
          <w:szCs w:val="28"/>
        </w:rPr>
        <w:t>звуко</w:t>
      </w:r>
      <w:proofErr w:type="spellEnd"/>
      <w:r w:rsidRPr="006278DB">
        <w:rPr>
          <w:rFonts w:ascii="Times New Roman" w:eastAsia="Times New Roman" w:hAnsi="Times New Roman" w:cs="Times New Roman"/>
          <w:color w:val="141412"/>
          <w:sz w:val="28"/>
          <w:szCs w:val="28"/>
        </w:rPr>
        <w:t xml:space="preserve"> - и </w:t>
      </w:r>
      <w:proofErr w:type="spellStart"/>
      <w:r w:rsidRPr="006278DB">
        <w:rPr>
          <w:rFonts w:ascii="Times New Roman" w:eastAsia="Times New Roman" w:hAnsi="Times New Roman" w:cs="Times New Roman"/>
          <w:color w:val="141412"/>
          <w:sz w:val="28"/>
          <w:szCs w:val="28"/>
        </w:rPr>
        <w:t>словопроизношение</w:t>
      </w:r>
      <w:proofErr w:type="spellEnd"/>
      <w:r w:rsidRPr="006278DB">
        <w:rPr>
          <w:rFonts w:ascii="Times New Roman" w:eastAsia="Times New Roman" w:hAnsi="Times New Roman" w:cs="Times New Roman"/>
          <w:color w:val="141412"/>
          <w:sz w:val="28"/>
          <w:szCs w:val="28"/>
        </w:rPr>
        <w:t xml:space="preserve">. Совместная деятельность с детьми по развитию речи проходили в форме занимательной увлекательной игры. Дети средней дошкольной группы понимают речь, отражающую игровую, учебную, бытовую сферу деятельности. Воспитатели старшей группы специальное внимание уделяли развитию монологической речи: планированию индивидуальной и совместной деятельности, обмену мнениями и информацией, осуждению общих дел. Работа по формированию грамматического строя речи у детей также проводилась в повседневной жизни, в общении с взрослыми, друг с другом. Несмотря на проведенную большую работу, педагогам необходимо больше внимания уделить коррекции звукопроизношения детей, особенно в старших возрастных группах. Продолжить совместную работу с родителями по данной проблеме. </w:t>
      </w:r>
    </w:p>
    <w:p w:rsidR="00355A0B" w:rsidRDefault="006278DB" w:rsidP="00355A0B">
      <w:pPr>
        <w:spacing w:after="0" w:line="360" w:lineRule="auto"/>
        <w:ind w:firstLine="708"/>
        <w:jc w:val="both"/>
        <w:rPr>
          <w:rFonts w:ascii="Times New Roman" w:eastAsia="Times New Roman" w:hAnsi="Times New Roman" w:cs="Times New Roman"/>
          <w:color w:val="141412"/>
          <w:sz w:val="28"/>
          <w:szCs w:val="28"/>
        </w:rPr>
      </w:pPr>
      <w:r w:rsidRPr="00232013">
        <w:rPr>
          <w:rFonts w:ascii="Times New Roman" w:eastAsia="Times New Roman" w:hAnsi="Times New Roman" w:cs="Times New Roman"/>
          <w:b/>
          <w:color w:val="141412"/>
          <w:sz w:val="28"/>
          <w:szCs w:val="28"/>
        </w:rPr>
        <w:t>Анализ реализации образовательной области «Физическое развитие».</w:t>
      </w:r>
      <w:r w:rsidRPr="006278DB">
        <w:rPr>
          <w:rFonts w:ascii="Times New Roman" w:eastAsia="Times New Roman" w:hAnsi="Times New Roman" w:cs="Times New Roman"/>
          <w:color w:val="141412"/>
          <w:sz w:val="28"/>
          <w:szCs w:val="28"/>
        </w:rPr>
        <w:t xml:space="preserve"> Анализируя работу по образовательной области «Физическое развитие» следует отметить, что работа ведется во всех возрастных группах.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Занятия проходили динамично, с положительным эмоциональным настроем детей, предлагались упражнения на различные группы мышц, различные исходные положения, </w:t>
      </w:r>
      <w:r w:rsidRPr="006278DB">
        <w:rPr>
          <w:rFonts w:ascii="Times New Roman" w:eastAsia="Times New Roman" w:hAnsi="Times New Roman" w:cs="Times New Roman"/>
          <w:color w:val="141412"/>
          <w:sz w:val="28"/>
          <w:szCs w:val="28"/>
        </w:rPr>
        <w:lastRenderedPageBreak/>
        <w:t>развивающие гибкость и пластичность, осуществлялся индивидуальный подход. Проводимые контрольные упражнения позволяли выбрать нужные упражнения для индивидуальной работы с детьми. Для закаливающего эффекта на физкультурных занятиях используется облегченная форма одежды. На практических занятиях педагог побуждала детей выполнять физические упражнения, способствующие развитию координации движений, ловкости, гибкости, уделяя специальное внимание развитию у ребенка представлений о своем теле, произвольности действий и движений. По сравнению с началом учебного года показатели физического развития детей стали выше, что свидетельствует о систематической работе инструктора по физическому воспитанию и воспитателей по данному разделу программы. По данным диагностики выявлены дети, имеющие низкий уровень физического развития, это дети, имеющие отклонения в состоянии здоровья: дефи</w:t>
      </w:r>
      <w:r w:rsidR="00232013">
        <w:rPr>
          <w:rFonts w:ascii="Times New Roman" w:eastAsia="Times New Roman" w:hAnsi="Times New Roman" w:cs="Times New Roman"/>
          <w:color w:val="141412"/>
          <w:sz w:val="28"/>
          <w:szCs w:val="28"/>
        </w:rPr>
        <w:t>цит массы тела, часто болеющие.</w:t>
      </w:r>
      <w:r w:rsidR="000C4A6D" w:rsidRPr="0033570E">
        <w:rPr>
          <w:rFonts w:ascii="Times New Roman" w:eastAsia="Times New Roman" w:hAnsi="Times New Roman" w:cs="Times New Roman"/>
          <w:color w:val="141412"/>
          <w:sz w:val="18"/>
          <w:szCs w:val="18"/>
        </w:rPr>
        <w:t> </w:t>
      </w:r>
    </w:p>
    <w:p w:rsidR="000C4A6D" w:rsidRPr="0033570E" w:rsidRDefault="000C4A6D" w:rsidP="00355A0B">
      <w:pPr>
        <w:spacing w:after="0" w:line="360" w:lineRule="auto"/>
        <w:ind w:firstLine="708"/>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b/>
          <w:bCs/>
          <w:color w:val="141412"/>
          <w:sz w:val="28"/>
          <w:szCs w:val="28"/>
        </w:rPr>
        <w:t>Вывод:</w:t>
      </w:r>
      <w:r w:rsidRPr="0033570E">
        <w:rPr>
          <w:rFonts w:ascii="Times New Roman" w:eastAsia="Times New Roman" w:hAnsi="Times New Roman" w:cs="Times New Roman"/>
          <w:color w:val="141412"/>
          <w:sz w:val="28"/>
          <w:szCs w:val="28"/>
        </w:rPr>
        <w:t xml:space="preserve"> Анализ выполнения программ по всем линиям развития свидетельствует о положительной динамике усвоения программного материала детьми разных групп.</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Педагогическая диагностика (мониторинг) направлена на решение следующих задач:</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1. Формирование общей культуры личности детей, в том числе ценностей здорового образа жизни.</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2. Развитие социальных, нравственных, эстетических, интеллектуальных, физических качеств.</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3. Формирование инициативности, самостоятельности, ответственности.</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4. Формирование предпосылок учебной деятельности.</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5. Объединение обучения и воспитания в целостный образовательный процесс.</w:t>
      </w:r>
    </w:p>
    <w:p w:rsidR="000C4A6D" w:rsidRPr="0033570E" w:rsidRDefault="000C4A6D" w:rsidP="00355A0B">
      <w:pPr>
        <w:spacing w:after="0" w:line="360" w:lineRule="auto"/>
        <w:ind w:firstLine="709"/>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Педагогическая диагностика (мониторинг) проводилась на основе:</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1. Индивидуальных особенностей каждого ребенка.</w:t>
      </w:r>
    </w:p>
    <w:p w:rsidR="000C4A6D" w:rsidRPr="0033570E" w:rsidRDefault="000C4A6D" w:rsidP="00355A0B">
      <w:pPr>
        <w:numPr>
          <w:ilvl w:val="0"/>
          <w:numId w:val="11"/>
        </w:num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Поддерживала инициативу детей в различных видах деятельности.</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lastRenderedPageBreak/>
        <w:t>3. Содействовала сотрудничеству детей и взрослых.</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4. Учитывалась возрастная адекватность дошкольников.</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Показатели результатов:</w:t>
      </w:r>
    </w:p>
    <w:p w:rsidR="000C4A6D" w:rsidRPr="0033570E" w:rsidRDefault="000C4A6D" w:rsidP="00355A0B">
      <w:pPr>
        <w:spacing w:after="0" w:line="360" w:lineRule="auto"/>
        <w:ind w:firstLine="709"/>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Освоения основной общеобразовательной программы и освоения интерактивных качеств дошкольников по всем возрастным группам значительно улучшились по сравнению с началом учебного года (таблицы с результатами и диаграммы прилагаются).</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На этапе завершения дошкольного образования у детей старшего дошкольного возраста сформированы предпосылки к учебной деятельности.</w:t>
      </w:r>
    </w:p>
    <w:p w:rsidR="000C4A6D" w:rsidRPr="0033570E" w:rsidRDefault="000C4A6D" w:rsidP="00355A0B">
      <w:pPr>
        <w:spacing w:after="0" w:line="360" w:lineRule="auto"/>
        <w:ind w:firstLine="709"/>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 xml:space="preserve">Согласно требованиям ФГОС </w:t>
      </w:r>
      <w:proofErr w:type="gramStart"/>
      <w:r w:rsidRPr="0033570E">
        <w:rPr>
          <w:rFonts w:ascii="Times New Roman" w:eastAsia="Times New Roman" w:hAnsi="Times New Roman" w:cs="Times New Roman"/>
          <w:color w:val="141412"/>
          <w:sz w:val="28"/>
          <w:szCs w:val="28"/>
        </w:rPr>
        <w:t>ДО</w:t>
      </w:r>
      <w:proofErr w:type="gramEnd"/>
      <w:r w:rsidRPr="0033570E">
        <w:rPr>
          <w:rFonts w:ascii="Times New Roman" w:eastAsia="Times New Roman" w:hAnsi="Times New Roman" w:cs="Times New Roman"/>
          <w:color w:val="141412"/>
          <w:sz w:val="28"/>
          <w:szCs w:val="28"/>
        </w:rPr>
        <w:t xml:space="preserve">, </w:t>
      </w:r>
      <w:proofErr w:type="gramStart"/>
      <w:r w:rsidRPr="0033570E">
        <w:rPr>
          <w:rFonts w:ascii="Times New Roman" w:eastAsia="Times New Roman" w:hAnsi="Times New Roman" w:cs="Times New Roman"/>
          <w:color w:val="141412"/>
          <w:sz w:val="28"/>
          <w:szCs w:val="28"/>
        </w:rPr>
        <w:t>результаты</w:t>
      </w:r>
      <w:proofErr w:type="gramEnd"/>
      <w:r w:rsidRPr="0033570E">
        <w:rPr>
          <w:rFonts w:ascii="Times New Roman" w:eastAsia="Times New Roman" w:hAnsi="Times New Roman" w:cs="Times New Roman"/>
          <w:color w:val="141412"/>
          <w:sz w:val="28"/>
          <w:szCs w:val="28"/>
        </w:rPr>
        <w:t xml:space="preserve">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w:t>
      </w:r>
      <w:proofErr w:type="gramStart"/>
      <w:r w:rsidRPr="0033570E">
        <w:rPr>
          <w:rFonts w:ascii="Times New Roman" w:eastAsia="Times New Roman" w:hAnsi="Times New Roman" w:cs="Times New Roman"/>
          <w:color w:val="141412"/>
          <w:sz w:val="28"/>
          <w:szCs w:val="28"/>
        </w:rPr>
        <w:t>ДО</w:t>
      </w:r>
      <w:proofErr w:type="gramEnd"/>
      <w:r w:rsidRPr="0033570E">
        <w:rPr>
          <w:rFonts w:ascii="Times New Roman" w:eastAsia="Times New Roman" w:hAnsi="Times New Roman" w:cs="Times New Roman"/>
          <w:color w:val="141412"/>
          <w:sz w:val="28"/>
          <w:szCs w:val="28"/>
        </w:rPr>
        <w:t xml:space="preserve"> </w:t>
      </w:r>
      <w:proofErr w:type="gramStart"/>
      <w:r w:rsidRPr="0033570E">
        <w:rPr>
          <w:rFonts w:ascii="Times New Roman" w:eastAsia="Times New Roman" w:hAnsi="Times New Roman" w:cs="Times New Roman"/>
          <w:color w:val="141412"/>
          <w:sz w:val="28"/>
          <w:szCs w:val="28"/>
        </w:rPr>
        <w:t>целевые</w:t>
      </w:r>
      <w:proofErr w:type="gramEnd"/>
      <w:r w:rsidRPr="0033570E">
        <w:rPr>
          <w:rFonts w:ascii="Times New Roman" w:eastAsia="Times New Roman" w:hAnsi="Times New Roman" w:cs="Times New Roman"/>
          <w:color w:val="141412"/>
          <w:sz w:val="28"/>
          <w:szCs w:val="28"/>
        </w:rPr>
        <w:t xml:space="preserve">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w:t>
      </w:r>
    </w:p>
    <w:p w:rsidR="000C4A6D" w:rsidRPr="0033570E" w:rsidRDefault="000C4A6D" w:rsidP="00355A0B">
      <w:pPr>
        <w:spacing w:after="0" w:line="360" w:lineRule="auto"/>
        <w:ind w:firstLine="709"/>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По результатам педагогической диагностики дети показали положительный результат усвоения программного материала – 85 %.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r w:rsidRPr="0033570E">
        <w:rPr>
          <w:rFonts w:ascii="Times New Roman" w:eastAsia="Times New Roman" w:hAnsi="Times New Roman" w:cs="Times New Roman"/>
          <w:b/>
          <w:bCs/>
          <w:color w:val="141412"/>
          <w:sz w:val="28"/>
          <w:szCs w:val="28"/>
        </w:rPr>
        <w:t> </w:t>
      </w:r>
    </w:p>
    <w:p w:rsidR="000C4A6D" w:rsidRDefault="000C4A6D" w:rsidP="00355A0B">
      <w:pPr>
        <w:spacing w:after="0" w:line="360" w:lineRule="auto"/>
        <w:ind w:firstLine="709"/>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Адаптация детей к ДО</w:t>
      </w:r>
      <w:r>
        <w:rPr>
          <w:rFonts w:ascii="Times New Roman" w:eastAsia="Times New Roman" w:hAnsi="Times New Roman" w:cs="Times New Roman"/>
          <w:color w:val="141412"/>
          <w:sz w:val="28"/>
          <w:szCs w:val="28"/>
        </w:rPr>
        <w:t>О</w:t>
      </w:r>
      <w:r w:rsidRPr="0033570E">
        <w:rPr>
          <w:rFonts w:ascii="Times New Roman" w:eastAsia="Times New Roman" w:hAnsi="Times New Roman" w:cs="Times New Roman"/>
          <w:color w:val="141412"/>
          <w:sz w:val="28"/>
          <w:szCs w:val="28"/>
        </w:rPr>
        <w:t xml:space="preserve"> прошла без тяжёлых заболеваний, в соответствии с нормой и возрастом.</w:t>
      </w:r>
    </w:p>
    <w:p w:rsidR="00355A0B" w:rsidRPr="00355A0B" w:rsidRDefault="00355A0B" w:rsidP="00355A0B">
      <w:pPr>
        <w:pStyle w:val="ab"/>
        <w:spacing w:line="360" w:lineRule="auto"/>
        <w:jc w:val="both"/>
        <w:rPr>
          <w:rFonts w:ascii="Times New Roman" w:hAnsi="Times New Roman" w:cs="Times New Roman"/>
          <w:b/>
          <w:sz w:val="28"/>
          <w:szCs w:val="28"/>
        </w:rPr>
      </w:pPr>
      <w:r w:rsidRPr="00355A0B">
        <w:rPr>
          <w:rFonts w:ascii="Times New Roman" w:hAnsi="Times New Roman" w:cs="Times New Roman"/>
          <w:b/>
          <w:sz w:val="28"/>
          <w:szCs w:val="28"/>
        </w:rPr>
        <w:t>2.2. Анализ  готовности к обучению в школе детей подготовительной группы.</w:t>
      </w:r>
    </w:p>
    <w:p w:rsidR="000C4A6D" w:rsidRPr="0033570E" w:rsidRDefault="000C4A6D" w:rsidP="00355A0B">
      <w:pPr>
        <w:spacing w:after="0" w:line="360" w:lineRule="auto"/>
        <w:ind w:firstLine="708"/>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Показателем работы ДО</w:t>
      </w:r>
      <w:r>
        <w:rPr>
          <w:rFonts w:ascii="Times New Roman" w:eastAsia="Times New Roman" w:hAnsi="Times New Roman" w:cs="Times New Roman"/>
          <w:color w:val="141412"/>
          <w:sz w:val="28"/>
          <w:szCs w:val="28"/>
        </w:rPr>
        <w:t>О</w:t>
      </w:r>
      <w:r w:rsidRPr="0033570E">
        <w:rPr>
          <w:rFonts w:ascii="Times New Roman" w:eastAsia="Times New Roman" w:hAnsi="Times New Roman" w:cs="Times New Roman"/>
          <w:color w:val="141412"/>
          <w:sz w:val="28"/>
          <w:szCs w:val="28"/>
        </w:rPr>
        <w:t xml:space="preserve"> являются выпускники.</w:t>
      </w:r>
    </w:p>
    <w:p w:rsidR="000C4A6D" w:rsidRPr="0033570E" w:rsidRDefault="000C4A6D" w:rsidP="00355A0B">
      <w:pPr>
        <w:spacing w:after="0" w:line="360" w:lineRule="auto"/>
        <w:ind w:firstLine="709"/>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 xml:space="preserve">В </w:t>
      </w:r>
      <w:r w:rsidR="00733ADC">
        <w:rPr>
          <w:rFonts w:ascii="Times New Roman" w:eastAsia="Times New Roman" w:hAnsi="Times New Roman" w:cs="Times New Roman"/>
          <w:color w:val="141412"/>
          <w:sz w:val="28"/>
          <w:szCs w:val="28"/>
        </w:rPr>
        <w:t>2017</w:t>
      </w:r>
      <w:r w:rsidRPr="0033570E">
        <w:rPr>
          <w:rFonts w:ascii="Times New Roman" w:eastAsia="Times New Roman" w:hAnsi="Times New Roman" w:cs="Times New Roman"/>
          <w:color w:val="141412"/>
          <w:sz w:val="28"/>
          <w:szCs w:val="28"/>
        </w:rPr>
        <w:t xml:space="preserve"> году подготовлено к выпуску в школу </w:t>
      </w:r>
      <w:r>
        <w:rPr>
          <w:rFonts w:ascii="Times New Roman" w:eastAsia="Times New Roman" w:hAnsi="Times New Roman" w:cs="Times New Roman"/>
          <w:color w:val="141412"/>
          <w:sz w:val="28"/>
          <w:szCs w:val="28"/>
        </w:rPr>
        <w:t>1 ребенок</w:t>
      </w:r>
      <w:r w:rsidRPr="0033570E">
        <w:rPr>
          <w:rFonts w:ascii="Times New Roman" w:eastAsia="Times New Roman" w:hAnsi="Times New Roman" w:cs="Times New Roman"/>
          <w:color w:val="141412"/>
          <w:sz w:val="28"/>
          <w:szCs w:val="28"/>
        </w:rPr>
        <w:t>.</w:t>
      </w:r>
    </w:p>
    <w:p w:rsidR="000C4A6D" w:rsidRPr="0033570E" w:rsidRDefault="000C4A6D" w:rsidP="00355A0B">
      <w:pPr>
        <w:spacing w:after="0" w:line="360" w:lineRule="auto"/>
        <w:ind w:firstLine="709"/>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lastRenderedPageBreak/>
        <w:t>Мониторинг качества подготовки выпускников к обучению в школе включает в себя:</w:t>
      </w:r>
    </w:p>
    <w:p w:rsidR="000C4A6D" w:rsidRPr="0033570E" w:rsidRDefault="000C4A6D" w:rsidP="00355A0B">
      <w:pPr>
        <w:numPr>
          <w:ilvl w:val="0"/>
          <w:numId w:val="12"/>
        </w:num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Мониторинг адаптации выпускников к обучению в школе по итогам 1 четверти на основании данных, полученных при диагностировании детей в школе,</w:t>
      </w:r>
    </w:p>
    <w:p w:rsidR="000C4A6D" w:rsidRPr="0033570E" w:rsidRDefault="000C4A6D" w:rsidP="00355A0B">
      <w:pPr>
        <w:numPr>
          <w:ilvl w:val="0"/>
          <w:numId w:val="12"/>
        </w:num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Уровень психологической готовности выпускников к обучению в школе.</w:t>
      </w:r>
    </w:p>
    <w:p w:rsidR="000C4A6D" w:rsidRPr="0033570E" w:rsidRDefault="000C4A6D" w:rsidP="00355A0B">
      <w:pPr>
        <w:spacing w:after="0" w:line="360" w:lineRule="auto"/>
        <w:jc w:val="both"/>
        <w:rPr>
          <w:rFonts w:ascii="Times New Roman" w:eastAsia="Times New Roman" w:hAnsi="Times New Roman" w:cs="Times New Roman"/>
          <w:color w:val="141412"/>
          <w:sz w:val="28"/>
          <w:szCs w:val="28"/>
        </w:rPr>
      </w:pPr>
      <w:r w:rsidRPr="0033570E">
        <w:rPr>
          <w:rFonts w:ascii="Times New Roman" w:eastAsia="Times New Roman" w:hAnsi="Times New Roman" w:cs="Times New Roman"/>
          <w:color w:val="141412"/>
          <w:sz w:val="28"/>
          <w:szCs w:val="28"/>
        </w:rPr>
        <w:t xml:space="preserve">            Тестирование выпускников в школе в ноябре 201</w:t>
      </w:r>
      <w:r>
        <w:rPr>
          <w:rFonts w:ascii="Times New Roman" w:eastAsia="Times New Roman" w:hAnsi="Times New Roman" w:cs="Times New Roman"/>
          <w:color w:val="141412"/>
          <w:sz w:val="28"/>
          <w:szCs w:val="28"/>
        </w:rPr>
        <w:t>7</w:t>
      </w:r>
      <w:r w:rsidRPr="0033570E">
        <w:rPr>
          <w:rFonts w:ascii="Times New Roman" w:eastAsia="Times New Roman" w:hAnsi="Times New Roman" w:cs="Times New Roman"/>
          <w:color w:val="141412"/>
          <w:sz w:val="28"/>
          <w:szCs w:val="28"/>
        </w:rPr>
        <w:t xml:space="preserve"> года показало, что </w:t>
      </w:r>
      <w:r>
        <w:rPr>
          <w:rFonts w:ascii="Times New Roman" w:eastAsia="Times New Roman" w:hAnsi="Times New Roman" w:cs="Times New Roman"/>
          <w:color w:val="141412"/>
          <w:sz w:val="28"/>
          <w:szCs w:val="28"/>
        </w:rPr>
        <w:t>ребенок имеет</w:t>
      </w:r>
      <w:r w:rsidRPr="0033570E">
        <w:rPr>
          <w:rFonts w:ascii="Times New Roman" w:eastAsia="Times New Roman" w:hAnsi="Times New Roman" w:cs="Times New Roman"/>
          <w:color w:val="141412"/>
          <w:sz w:val="28"/>
          <w:szCs w:val="28"/>
        </w:rPr>
        <w:t xml:space="preserve"> высокий уровень адаптации к обучению в школе, низкого уровня нет.</w:t>
      </w:r>
    </w:p>
    <w:p w:rsidR="00620087" w:rsidRPr="006E0A68" w:rsidRDefault="000C4A6D" w:rsidP="00355A0B">
      <w:pPr>
        <w:spacing w:after="0" w:line="360" w:lineRule="auto"/>
        <w:ind w:firstLine="709"/>
        <w:jc w:val="both"/>
        <w:rPr>
          <w:rFonts w:ascii="Times New Roman" w:eastAsia="Times New Roman" w:hAnsi="Times New Roman" w:cs="Times New Roman"/>
          <w:color w:val="141412"/>
          <w:sz w:val="18"/>
          <w:szCs w:val="18"/>
        </w:rPr>
      </w:pPr>
      <w:r w:rsidRPr="0033570E">
        <w:rPr>
          <w:rFonts w:ascii="Times New Roman" w:eastAsia="Times New Roman" w:hAnsi="Times New Roman" w:cs="Times New Roman"/>
          <w:color w:val="141412"/>
          <w:sz w:val="28"/>
          <w:szCs w:val="28"/>
        </w:rPr>
        <w:t xml:space="preserve">Учителя школы отмечают: </w:t>
      </w:r>
      <w:r>
        <w:rPr>
          <w:rFonts w:ascii="Times New Roman" w:eastAsia="Times New Roman" w:hAnsi="Times New Roman" w:cs="Times New Roman"/>
          <w:color w:val="141412"/>
          <w:sz w:val="28"/>
          <w:szCs w:val="28"/>
        </w:rPr>
        <w:t>ребенок</w:t>
      </w:r>
      <w:r w:rsidRPr="0033570E">
        <w:rPr>
          <w:rFonts w:ascii="Times New Roman" w:eastAsia="Times New Roman" w:hAnsi="Times New Roman" w:cs="Times New Roman"/>
          <w:color w:val="141412"/>
          <w:sz w:val="28"/>
          <w:szCs w:val="28"/>
        </w:rPr>
        <w:t xml:space="preserve"> общительны</w:t>
      </w:r>
      <w:r>
        <w:rPr>
          <w:rFonts w:ascii="Times New Roman" w:eastAsia="Times New Roman" w:hAnsi="Times New Roman" w:cs="Times New Roman"/>
          <w:color w:val="141412"/>
          <w:sz w:val="28"/>
          <w:szCs w:val="28"/>
        </w:rPr>
        <w:t>й</w:t>
      </w:r>
      <w:r w:rsidRPr="0033570E">
        <w:rPr>
          <w:rFonts w:ascii="Times New Roman" w:eastAsia="Times New Roman" w:hAnsi="Times New Roman" w:cs="Times New Roman"/>
          <w:color w:val="141412"/>
          <w:sz w:val="28"/>
          <w:szCs w:val="28"/>
        </w:rPr>
        <w:t>, легко вход</w:t>
      </w:r>
      <w:r>
        <w:rPr>
          <w:rFonts w:ascii="Times New Roman" w:eastAsia="Times New Roman" w:hAnsi="Times New Roman" w:cs="Times New Roman"/>
          <w:color w:val="141412"/>
          <w:sz w:val="28"/>
          <w:szCs w:val="28"/>
        </w:rPr>
        <w:t>и</w:t>
      </w:r>
      <w:r w:rsidRPr="0033570E">
        <w:rPr>
          <w:rFonts w:ascii="Times New Roman" w:eastAsia="Times New Roman" w:hAnsi="Times New Roman" w:cs="Times New Roman"/>
          <w:color w:val="141412"/>
          <w:sz w:val="28"/>
          <w:szCs w:val="28"/>
        </w:rPr>
        <w:t xml:space="preserve">т в </w:t>
      </w:r>
      <w:proofErr w:type="gramStart"/>
      <w:r w:rsidRPr="0033570E">
        <w:rPr>
          <w:rFonts w:ascii="Times New Roman" w:eastAsia="Times New Roman" w:hAnsi="Times New Roman" w:cs="Times New Roman"/>
          <w:color w:val="141412"/>
          <w:sz w:val="28"/>
          <w:szCs w:val="28"/>
        </w:rPr>
        <w:t>контакт</w:t>
      </w:r>
      <w:proofErr w:type="gramEnd"/>
      <w:r w:rsidRPr="0033570E">
        <w:rPr>
          <w:rFonts w:ascii="Times New Roman" w:eastAsia="Times New Roman" w:hAnsi="Times New Roman" w:cs="Times New Roman"/>
          <w:color w:val="141412"/>
          <w:sz w:val="28"/>
          <w:szCs w:val="28"/>
        </w:rPr>
        <w:t xml:space="preserve"> как с взрослыми, так и со сверстниками, доброжелательны, вежливы, воспитаны. Объём и скорость непосредственной вербальной памяти в норме, на высоком уровне наглядно-образное, наглядно-действенное мышление, в норме словесно-логическое мышление. Рекомендации учителей: обратить внимание на формирование у детей мотивации на приобретение знаний, на уровень развития</w:t>
      </w:r>
      <w:r w:rsidRPr="0033570E">
        <w:rPr>
          <w:rFonts w:ascii="Times New Roman" w:eastAsia="Times New Roman" w:hAnsi="Times New Roman" w:cs="Times New Roman"/>
          <w:color w:val="141412"/>
          <w:sz w:val="18"/>
          <w:szCs w:val="18"/>
        </w:rPr>
        <w:t xml:space="preserve"> </w:t>
      </w:r>
      <w:r w:rsidRPr="0033570E">
        <w:rPr>
          <w:rFonts w:ascii="Times New Roman" w:eastAsia="Times New Roman" w:hAnsi="Times New Roman" w:cs="Times New Roman"/>
          <w:color w:val="141412"/>
          <w:sz w:val="28"/>
          <w:szCs w:val="28"/>
        </w:rPr>
        <w:t>внимания</w:t>
      </w:r>
      <w:r w:rsidRPr="0033570E">
        <w:rPr>
          <w:rFonts w:ascii="Times New Roman" w:eastAsia="Times New Roman" w:hAnsi="Times New Roman" w:cs="Times New Roman"/>
          <w:color w:val="141412"/>
          <w:sz w:val="18"/>
          <w:szCs w:val="18"/>
        </w:rPr>
        <w:t xml:space="preserve">. </w:t>
      </w:r>
    </w:p>
    <w:p w:rsidR="00620087" w:rsidRDefault="00620087" w:rsidP="00355A0B">
      <w:pPr>
        <w:spacing w:after="0" w:line="240" w:lineRule="auto"/>
        <w:jc w:val="both"/>
        <w:rPr>
          <w:rFonts w:ascii="Times New Roman" w:eastAsia="Times New Roman" w:hAnsi="Times New Roman" w:cs="Times New Roman"/>
          <w:sz w:val="24"/>
          <w:szCs w:val="24"/>
        </w:rPr>
      </w:pPr>
    </w:p>
    <w:p w:rsidR="00620087" w:rsidRDefault="00620087" w:rsidP="005E64A7">
      <w:pPr>
        <w:spacing w:after="0" w:line="240" w:lineRule="auto"/>
        <w:jc w:val="both"/>
        <w:rPr>
          <w:rFonts w:ascii="Times New Roman" w:eastAsia="Times New Roman" w:hAnsi="Times New Roman" w:cs="Times New Roman"/>
          <w:sz w:val="24"/>
          <w:szCs w:val="24"/>
        </w:rPr>
      </w:pPr>
    </w:p>
    <w:p w:rsidR="00620087" w:rsidRDefault="00620087" w:rsidP="005E64A7">
      <w:pPr>
        <w:spacing w:after="0" w:line="240" w:lineRule="auto"/>
        <w:jc w:val="both"/>
        <w:rPr>
          <w:rFonts w:ascii="Times New Roman" w:eastAsia="Times New Roman" w:hAnsi="Times New Roman" w:cs="Times New Roman"/>
          <w:sz w:val="24"/>
          <w:szCs w:val="24"/>
        </w:rPr>
      </w:pPr>
    </w:p>
    <w:p w:rsidR="00620087" w:rsidRDefault="00620087" w:rsidP="005E64A7">
      <w:pPr>
        <w:spacing w:after="0" w:line="240" w:lineRule="auto"/>
        <w:jc w:val="both"/>
        <w:rPr>
          <w:rFonts w:ascii="Times New Roman" w:eastAsia="Times New Roman" w:hAnsi="Times New Roman" w:cs="Times New Roman"/>
          <w:sz w:val="24"/>
          <w:szCs w:val="24"/>
        </w:rPr>
      </w:pPr>
    </w:p>
    <w:p w:rsidR="00620087" w:rsidRDefault="00620087" w:rsidP="005E64A7">
      <w:pPr>
        <w:spacing w:after="0" w:line="240" w:lineRule="auto"/>
        <w:jc w:val="both"/>
        <w:rPr>
          <w:rFonts w:ascii="Times New Roman" w:eastAsia="Times New Roman" w:hAnsi="Times New Roman" w:cs="Times New Roman"/>
          <w:sz w:val="24"/>
          <w:szCs w:val="24"/>
        </w:rPr>
      </w:pPr>
    </w:p>
    <w:p w:rsidR="00AA442A" w:rsidRDefault="00AA442A" w:rsidP="005E64A7">
      <w:pPr>
        <w:spacing w:after="0" w:line="240" w:lineRule="auto"/>
        <w:jc w:val="both"/>
        <w:rPr>
          <w:rFonts w:ascii="Times New Roman" w:eastAsia="Times New Roman" w:hAnsi="Times New Roman" w:cs="Times New Roman"/>
          <w:sz w:val="24"/>
          <w:szCs w:val="24"/>
        </w:rPr>
      </w:pPr>
    </w:p>
    <w:p w:rsidR="00AA442A" w:rsidRDefault="00AA442A" w:rsidP="005E64A7">
      <w:pPr>
        <w:spacing w:after="0" w:line="240" w:lineRule="auto"/>
        <w:jc w:val="both"/>
        <w:rPr>
          <w:rFonts w:ascii="Times New Roman" w:eastAsia="Times New Roman" w:hAnsi="Times New Roman" w:cs="Times New Roman"/>
          <w:sz w:val="24"/>
          <w:szCs w:val="24"/>
        </w:rPr>
      </w:pPr>
    </w:p>
    <w:p w:rsidR="00AA442A" w:rsidRDefault="00AA442A" w:rsidP="005E64A7">
      <w:pPr>
        <w:spacing w:after="0" w:line="240" w:lineRule="auto"/>
        <w:jc w:val="both"/>
        <w:rPr>
          <w:rFonts w:ascii="Times New Roman" w:eastAsia="Times New Roman" w:hAnsi="Times New Roman" w:cs="Times New Roman"/>
          <w:sz w:val="24"/>
          <w:szCs w:val="24"/>
        </w:rPr>
      </w:pPr>
    </w:p>
    <w:p w:rsidR="00AA442A" w:rsidRDefault="00AA442A" w:rsidP="005E64A7">
      <w:pPr>
        <w:spacing w:after="0" w:line="240" w:lineRule="auto"/>
        <w:jc w:val="both"/>
        <w:rPr>
          <w:rFonts w:ascii="Times New Roman" w:eastAsia="Times New Roman" w:hAnsi="Times New Roman" w:cs="Times New Roman"/>
          <w:sz w:val="24"/>
          <w:szCs w:val="24"/>
        </w:rPr>
      </w:pPr>
    </w:p>
    <w:p w:rsidR="00AA442A" w:rsidRDefault="00AA442A" w:rsidP="005E64A7">
      <w:pPr>
        <w:spacing w:after="0" w:line="240" w:lineRule="auto"/>
        <w:jc w:val="both"/>
        <w:rPr>
          <w:rFonts w:ascii="Times New Roman" w:eastAsia="Times New Roman" w:hAnsi="Times New Roman" w:cs="Times New Roman"/>
          <w:sz w:val="24"/>
          <w:szCs w:val="24"/>
        </w:rPr>
      </w:pPr>
    </w:p>
    <w:p w:rsidR="00AA442A" w:rsidRDefault="00AA442A" w:rsidP="005E64A7">
      <w:pPr>
        <w:spacing w:after="0" w:line="240" w:lineRule="auto"/>
        <w:jc w:val="both"/>
        <w:rPr>
          <w:rFonts w:ascii="Times New Roman" w:eastAsia="Times New Roman" w:hAnsi="Times New Roman" w:cs="Times New Roman"/>
          <w:sz w:val="24"/>
          <w:szCs w:val="24"/>
        </w:rPr>
      </w:pPr>
    </w:p>
    <w:p w:rsidR="00AA442A" w:rsidRDefault="00AA442A" w:rsidP="005E64A7">
      <w:pPr>
        <w:spacing w:after="0" w:line="240" w:lineRule="auto"/>
        <w:jc w:val="both"/>
        <w:rPr>
          <w:rFonts w:ascii="Times New Roman" w:eastAsia="Times New Roman" w:hAnsi="Times New Roman" w:cs="Times New Roman"/>
          <w:sz w:val="24"/>
          <w:szCs w:val="24"/>
        </w:rPr>
      </w:pPr>
    </w:p>
    <w:p w:rsidR="00AA442A" w:rsidRDefault="00AA442A" w:rsidP="005E64A7">
      <w:pPr>
        <w:spacing w:after="0" w:line="240" w:lineRule="auto"/>
        <w:jc w:val="both"/>
        <w:rPr>
          <w:rFonts w:ascii="Times New Roman" w:eastAsia="Times New Roman" w:hAnsi="Times New Roman" w:cs="Times New Roman"/>
          <w:sz w:val="24"/>
          <w:szCs w:val="24"/>
        </w:rPr>
      </w:pPr>
    </w:p>
    <w:p w:rsidR="00AA442A" w:rsidRDefault="00AA442A" w:rsidP="005E64A7">
      <w:pPr>
        <w:spacing w:after="0" w:line="240" w:lineRule="auto"/>
        <w:jc w:val="both"/>
        <w:rPr>
          <w:rFonts w:ascii="Times New Roman" w:eastAsia="Times New Roman" w:hAnsi="Times New Roman" w:cs="Times New Roman"/>
          <w:sz w:val="24"/>
          <w:szCs w:val="24"/>
        </w:rPr>
      </w:pPr>
    </w:p>
    <w:p w:rsidR="008240CA" w:rsidRDefault="008240CA" w:rsidP="005E64A7">
      <w:pPr>
        <w:spacing w:after="0" w:line="240" w:lineRule="auto"/>
        <w:jc w:val="both"/>
        <w:rPr>
          <w:rFonts w:ascii="Times New Roman" w:eastAsia="Times New Roman" w:hAnsi="Times New Roman" w:cs="Times New Roman"/>
          <w:sz w:val="24"/>
          <w:szCs w:val="24"/>
        </w:rPr>
      </w:pPr>
    </w:p>
    <w:p w:rsidR="008240CA" w:rsidRDefault="008240CA" w:rsidP="005E64A7">
      <w:pPr>
        <w:spacing w:after="0" w:line="240" w:lineRule="auto"/>
        <w:jc w:val="both"/>
        <w:rPr>
          <w:rFonts w:ascii="Times New Roman" w:eastAsia="Times New Roman" w:hAnsi="Times New Roman" w:cs="Times New Roman"/>
          <w:sz w:val="24"/>
          <w:szCs w:val="24"/>
        </w:rPr>
      </w:pPr>
    </w:p>
    <w:p w:rsidR="008240CA" w:rsidRDefault="008240CA" w:rsidP="005E64A7">
      <w:pPr>
        <w:spacing w:after="0" w:line="240" w:lineRule="auto"/>
        <w:jc w:val="both"/>
        <w:rPr>
          <w:rFonts w:ascii="Times New Roman" w:eastAsia="Times New Roman" w:hAnsi="Times New Roman" w:cs="Times New Roman"/>
          <w:sz w:val="24"/>
          <w:szCs w:val="24"/>
        </w:rPr>
      </w:pPr>
    </w:p>
    <w:p w:rsidR="008240CA" w:rsidRDefault="008240CA" w:rsidP="005E64A7">
      <w:pPr>
        <w:spacing w:after="0" w:line="240" w:lineRule="auto"/>
        <w:jc w:val="both"/>
        <w:rPr>
          <w:rFonts w:ascii="Times New Roman" w:eastAsia="Times New Roman" w:hAnsi="Times New Roman" w:cs="Times New Roman"/>
          <w:sz w:val="24"/>
          <w:szCs w:val="24"/>
        </w:rPr>
      </w:pPr>
    </w:p>
    <w:p w:rsidR="008240CA" w:rsidRDefault="008240CA" w:rsidP="005E64A7">
      <w:pPr>
        <w:spacing w:after="0" w:line="240" w:lineRule="auto"/>
        <w:jc w:val="both"/>
        <w:rPr>
          <w:rFonts w:ascii="Times New Roman" w:eastAsia="Times New Roman" w:hAnsi="Times New Roman" w:cs="Times New Roman"/>
          <w:sz w:val="24"/>
          <w:szCs w:val="24"/>
        </w:rPr>
      </w:pPr>
    </w:p>
    <w:p w:rsidR="00AA442A" w:rsidRDefault="00AA442A" w:rsidP="005E64A7">
      <w:pPr>
        <w:spacing w:after="0" w:line="240" w:lineRule="auto"/>
        <w:jc w:val="both"/>
        <w:rPr>
          <w:rFonts w:ascii="Times New Roman" w:eastAsia="Times New Roman" w:hAnsi="Times New Roman" w:cs="Times New Roman"/>
          <w:sz w:val="24"/>
          <w:szCs w:val="24"/>
        </w:rPr>
      </w:pPr>
    </w:p>
    <w:p w:rsidR="00AA442A" w:rsidRPr="00851EAB" w:rsidRDefault="00851EAB" w:rsidP="00851EA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Показатели </w:t>
      </w:r>
      <w:r w:rsidR="00AA442A" w:rsidRPr="00851EAB">
        <w:rPr>
          <w:rFonts w:ascii="Times New Roman" w:eastAsia="Times New Roman" w:hAnsi="Times New Roman" w:cs="Times New Roman"/>
          <w:b/>
          <w:bCs/>
          <w:sz w:val="28"/>
          <w:szCs w:val="28"/>
        </w:rPr>
        <w:t>деятельност</w:t>
      </w:r>
      <w:r>
        <w:rPr>
          <w:rFonts w:ascii="Times New Roman" w:eastAsia="Times New Roman" w:hAnsi="Times New Roman" w:cs="Times New Roman"/>
          <w:b/>
          <w:bCs/>
          <w:sz w:val="28"/>
          <w:szCs w:val="28"/>
        </w:rPr>
        <w:t xml:space="preserve">и МБДОУ «Троицкий детский сад», подлежащего </w:t>
      </w:r>
      <w:proofErr w:type="spellStart"/>
      <w:r>
        <w:rPr>
          <w:rFonts w:ascii="Times New Roman" w:eastAsia="Times New Roman" w:hAnsi="Times New Roman" w:cs="Times New Roman"/>
          <w:b/>
          <w:bCs/>
          <w:sz w:val="28"/>
          <w:szCs w:val="28"/>
        </w:rPr>
        <w:t>самообследованию</w:t>
      </w:r>
      <w:proofErr w:type="spellEnd"/>
      <w:r>
        <w:rPr>
          <w:rFonts w:ascii="Times New Roman" w:eastAsia="Times New Roman" w:hAnsi="Times New Roman" w:cs="Times New Roman"/>
          <w:b/>
          <w:bCs/>
          <w:sz w:val="28"/>
          <w:szCs w:val="28"/>
        </w:rPr>
        <w:t xml:space="preserve"> </w:t>
      </w:r>
      <w:r w:rsidR="00AA442A" w:rsidRPr="00851EAB">
        <w:rPr>
          <w:rFonts w:ascii="Times New Roman" w:eastAsia="Times New Roman" w:hAnsi="Times New Roman" w:cs="Times New Roman"/>
          <w:b/>
          <w:bCs/>
          <w:sz w:val="28"/>
          <w:szCs w:val="28"/>
        </w:rPr>
        <w:t xml:space="preserve">(утв. </w:t>
      </w:r>
      <w:hyperlink r:id="rId13" w:anchor="sub_0" w:history="1">
        <w:r w:rsidR="00AA442A" w:rsidRPr="00851EAB">
          <w:rPr>
            <w:rStyle w:val="af"/>
            <w:rFonts w:ascii="Times New Roman" w:eastAsia="Times New Roman" w:hAnsi="Times New Roman" w:cs="Times New Roman"/>
            <w:b/>
            <w:bCs/>
            <w:sz w:val="28"/>
            <w:szCs w:val="28"/>
          </w:rPr>
          <w:t>приказом</w:t>
        </w:r>
      </w:hyperlink>
      <w:r w:rsidR="00AA442A" w:rsidRPr="00851EAB">
        <w:rPr>
          <w:rFonts w:ascii="Times New Roman" w:eastAsia="Times New Roman" w:hAnsi="Times New Roman" w:cs="Times New Roman"/>
          <w:b/>
          <w:bCs/>
          <w:sz w:val="28"/>
          <w:szCs w:val="28"/>
        </w:rPr>
        <w:t xml:space="preserve"> Министерства образования и науки РФ от 10 декабря 2013 г. N 1324)</w:t>
      </w:r>
    </w:p>
    <w:p w:rsidR="00AA442A" w:rsidRPr="00AA442A" w:rsidRDefault="00AA442A" w:rsidP="00AA442A">
      <w:pPr>
        <w:spacing w:after="0" w:line="240" w:lineRule="auto"/>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6520"/>
        <w:gridCol w:w="1985"/>
      </w:tblGrid>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 xml:space="preserve">N </w:t>
            </w:r>
            <w:proofErr w:type="gramStart"/>
            <w:r w:rsidRPr="00851EAB">
              <w:rPr>
                <w:rFonts w:ascii="Times New Roman" w:eastAsia="Times New Roman" w:hAnsi="Times New Roman" w:cs="Times New Roman"/>
                <w:sz w:val="28"/>
                <w:szCs w:val="28"/>
              </w:rPr>
              <w:t>п</w:t>
            </w:r>
            <w:proofErr w:type="gramEnd"/>
            <w:r w:rsidRPr="00851EAB">
              <w:rPr>
                <w:rFonts w:ascii="Times New Roman" w:eastAsia="Times New Roman" w:hAnsi="Times New Roman" w:cs="Times New Roman"/>
                <w:sz w:val="28"/>
                <w:szCs w:val="28"/>
              </w:rPr>
              <w:t>/п</w:t>
            </w:r>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Единица измерения</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b/>
                <w:bCs/>
                <w:sz w:val="28"/>
                <w:szCs w:val="28"/>
              </w:rPr>
            </w:pPr>
            <w:bookmarkStart w:id="0" w:name="sub_1001"/>
            <w:r w:rsidRPr="00851EAB">
              <w:rPr>
                <w:rFonts w:ascii="Times New Roman" w:eastAsia="Times New Roman" w:hAnsi="Times New Roman" w:cs="Times New Roman"/>
                <w:b/>
                <w:bCs/>
                <w:sz w:val="28"/>
                <w:szCs w:val="28"/>
              </w:rPr>
              <w:t>1.</w:t>
            </w:r>
            <w:bookmarkEnd w:id="0"/>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b/>
                <w:bCs/>
                <w:sz w:val="28"/>
                <w:szCs w:val="28"/>
              </w:rPr>
              <w:t>Образовательная деятельность</w:t>
            </w:r>
          </w:p>
        </w:tc>
        <w:tc>
          <w:tcPr>
            <w:tcW w:w="1985" w:type="dxa"/>
            <w:tcBorders>
              <w:top w:val="single" w:sz="4" w:space="0" w:color="auto"/>
              <w:left w:val="single" w:sz="4" w:space="0" w:color="auto"/>
              <w:bottom w:val="single" w:sz="4" w:space="0" w:color="auto"/>
              <w:right w:val="single" w:sz="4" w:space="0" w:color="auto"/>
            </w:tcBorders>
          </w:tcPr>
          <w:p w:rsidR="00325BEE" w:rsidRPr="00851EAB" w:rsidRDefault="00325BEE" w:rsidP="00AA442A">
            <w:pPr>
              <w:spacing w:after="0" w:line="240" w:lineRule="auto"/>
              <w:jc w:val="both"/>
              <w:rPr>
                <w:rFonts w:ascii="Times New Roman" w:eastAsia="Times New Roman" w:hAnsi="Times New Roman" w:cs="Times New Roman"/>
                <w:sz w:val="28"/>
                <w:szCs w:val="28"/>
              </w:rPr>
            </w:pP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1" w:name="sub_1011"/>
            <w:r w:rsidRPr="00851EAB">
              <w:rPr>
                <w:rFonts w:ascii="Times New Roman" w:eastAsia="Times New Roman" w:hAnsi="Times New Roman" w:cs="Times New Roman"/>
                <w:sz w:val="28"/>
                <w:szCs w:val="28"/>
              </w:rPr>
              <w:t>1.1</w:t>
            </w:r>
            <w:bookmarkEnd w:id="1"/>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851EAB"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27</w:t>
            </w:r>
            <w:r w:rsidR="00AA442A" w:rsidRPr="00851EAB">
              <w:rPr>
                <w:rFonts w:ascii="Times New Roman" w:eastAsia="Times New Roman" w:hAnsi="Times New Roman" w:cs="Times New Roman"/>
                <w:sz w:val="28"/>
                <w:szCs w:val="28"/>
              </w:rPr>
              <w:t xml:space="preserve"> человек</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2" w:name="sub_1111"/>
            <w:r w:rsidRPr="00851EAB">
              <w:rPr>
                <w:rFonts w:ascii="Times New Roman" w:eastAsia="Times New Roman" w:hAnsi="Times New Roman" w:cs="Times New Roman"/>
                <w:sz w:val="28"/>
                <w:szCs w:val="28"/>
              </w:rPr>
              <w:t>1.1.1</w:t>
            </w:r>
            <w:bookmarkEnd w:id="2"/>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 xml:space="preserve">В </w:t>
            </w:r>
            <w:proofErr w:type="gramStart"/>
            <w:r w:rsidRPr="00851EAB">
              <w:rPr>
                <w:rFonts w:ascii="Times New Roman" w:eastAsia="Times New Roman" w:hAnsi="Times New Roman" w:cs="Times New Roman"/>
                <w:sz w:val="28"/>
                <w:szCs w:val="28"/>
              </w:rPr>
              <w:t>режиме полного дня</w:t>
            </w:r>
            <w:proofErr w:type="gramEnd"/>
            <w:r w:rsidRPr="00851EAB">
              <w:rPr>
                <w:rFonts w:ascii="Times New Roman" w:eastAsia="Times New Roman" w:hAnsi="Times New Roman" w:cs="Times New Roman"/>
                <w:sz w:val="28"/>
                <w:szCs w:val="28"/>
              </w:rPr>
              <w:t xml:space="preserve"> (8-12 часов)</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851EAB"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27</w:t>
            </w:r>
            <w:r w:rsidR="00AA442A" w:rsidRPr="00851EAB">
              <w:rPr>
                <w:rFonts w:ascii="Times New Roman" w:eastAsia="Times New Roman" w:hAnsi="Times New Roman" w:cs="Times New Roman"/>
                <w:sz w:val="28"/>
                <w:szCs w:val="28"/>
              </w:rPr>
              <w:t>человек</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3" w:name="sub_1112"/>
            <w:r w:rsidRPr="00851EAB">
              <w:rPr>
                <w:rFonts w:ascii="Times New Roman" w:eastAsia="Times New Roman" w:hAnsi="Times New Roman" w:cs="Times New Roman"/>
                <w:sz w:val="28"/>
                <w:szCs w:val="28"/>
              </w:rPr>
              <w:t>1.1.2</w:t>
            </w:r>
            <w:bookmarkEnd w:id="3"/>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В режиме кратковременного пребывания (3-5 часов)</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 человек</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4" w:name="sub_1113"/>
            <w:r w:rsidRPr="00851EAB">
              <w:rPr>
                <w:rFonts w:ascii="Times New Roman" w:eastAsia="Times New Roman" w:hAnsi="Times New Roman" w:cs="Times New Roman"/>
                <w:sz w:val="28"/>
                <w:szCs w:val="28"/>
              </w:rPr>
              <w:t>1.1.3</w:t>
            </w:r>
            <w:bookmarkEnd w:id="4"/>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В семейной дошкольной группе</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 человек</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5" w:name="sub_1114"/>
            <w:r w:rsidRPr="00851EAB">
              <w:rPr>
                <w:rFonts w:ascii="Times New Roman" w:eastAsia="Times New Roman" w:hAnsi="Times New Roman" w:cs="Times New Roman"/>
                <w:sz w:val="28"/>
                <w:szCs w:val="28"/>
              </w:rPr>
              <w:t>1.1.4</w:t>
            </w:r>
            <w:bookmarkEnd w:id="5"/>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 человек</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6" w:name="sub_1012"/>
            <w:r w:rsidRPr="00851EAB">
              <w:rPr>
                <w:rFonts w:ascii="Times New Roman" w:eastAsia="Times New Roman" w:hAnsi="Times New Roman" w:cs="Times New Roman"/>
                <w:sz w:val="28"/>
                <w:szCs w:val="28"/>
              </w:rPr>
              <w:t>1.2</w:t>
            </w:r>
            <w:bookmarkEnd w:id="6"/>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Общая численность воспитанников в возрасте до 3 лет</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851EAB"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13</w:t>
            </w:r>
            <w:r w:rsidR="00AA442A" w:rsidRPr="00851EAB">
              <w:rPr>
                <w:rFonts w:ascii="Times New Roman" w:eastAsia="Times New Roman" w:hAnsi="Times New Roman" w:cs="Times New Roman"/>
                <w:sz w:val="28"/>
                <w:szCs w:val="28"/>
              </w:rPr>
              <w:t xml:space="preserve"> человек</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7" w:name="sub_1013"/>
            <w:r w:rsidRPr="00851EAB">
              <w:rPr>
                <w:rFonts w:ascii="Times New Roman" w:eastAsia="Times New Roman" w:hAnsi="Times New Roman" w:cs="Times New Roman"/>
                <w:sz w:val="28"/>
                <w:szCs w:val="28"/>
              </w:rPr>
              <w:t>1.3</w:t>
            </w:r>
            <w:bookmarkEnd w:id="7"/>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Общая численность воспитанников в возрасте от 3 до 8 лет</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1</w:t>
            </w:r>
            <w:r w:rsidR="00851EAB" w:rsidRPr="00851EAB">
              <w:rPr>
                <w:rFonts w:ascii="Times New Roman" w:eastAsia="Times New Roman" w:hAnsi="Times New Roman" w:cs="Times New Roman"/>
                <w:sz w:val="28"/>
                <w:szCs w:val="28"/>
              </w:rPr>
              <w:t>4</w:t>
            </w:r>
            <w:r w:rsidRPr="00851EAB">
              <w:rPr>
                <w:rFonts w:ascii="Times New Roman" w:eastAsia="Times New Roman" w:hAnsi="Times New Roman" w:cs="Times New Roman"/>
                <w:sz w:val="28"/>
                <w:szCs w:val="28"/>
              </w:rPr>
              <w:t xml:space="preserve"> человек</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8" w:name="sub_1014"/>
            <w:r w:rsidRPr="00851EAB">
              <w:rPr>
                <w:rFonts w:ascii="Times New Roman" w:eastAsia="Times New Roman" w:hAnsi="Times New Roman" w:cs="Times New Roman"/>
                <w:sz w:val="28"/>
                <w:szCs w:val="28"/>
              </w:rPr>
              <w:t>1.4</w:t>
            </w:r>
            <w:bookmarkEnd w:id="8"/>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851EAB"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27</w:t>
            </w:r>
            <w:r w:rsidR="00AA442A" w:rsidRPr="00851EAB">
              <w:rPr>
                <w:rFonts w:ascii="Times New Roman" w:eastAsia="Times New Roman" w:hAnsi="Times New Roman" w:cs="Times New Roman"/>
                <w:sz w:val="28"/>
                <w:szCs w:val="28"/>
              </w:rPr>
              <w:t xml:space="preserve"> человек/100%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9" w:name="sub_1141"/>
            <w:r w:rsidRPr="00851EAB">
              <w:rPr>
                <w:rFonts w:ascii="Times New Roman" w:eastAsia="Times New Roman" w:hAnsi="Times New Roman" w:cs="Times New Roman"/>
                <w:sz w:val="28"/>
                <w:szCs w:val="28"/>
              </w:rPr>
              <w:t>1.4.1</w:t>
            </w:r>
            <w:bookmarkEnd w:id="9"/>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 xml:space="preserve">В </w:t>
            </w:r>
            <w:proofErr w:type="gramStart"/>
            <w:r w:rsidRPr="00851EAB">
              <w:rPr>
                <w:rFonts w:ascii="Times New Roman" w:eastAsia="Times New Roman" w:hAnsi="Times New Roman" w:cs="Times New Roman"/>
                <w:sz w:val="28"/>
                <w:szCs w:val="28"/>
              </w:rPr>
              <w:t>режиме полного дня</w:t>
            </w:r>
            <w:proofErr w:type="gramEnd"/>
            <w:r w:rsidRPr="00851EAB">
              <w:rPr>
                <w:rFonts w:ascii="Times New Roman" w:eastAsia="Times New Roman" w:hAnsi="Times New Roman" w:cs="Times New Roman"/>
                <w:sz w:val="28"/>
                <w:szCs w:val="28"/>
              </w:rPr>
              <w:t xml:space="preserve"> (8-12 часов)</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851EAB"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27</w:t>
            </w:r>
            <w:r w:rsidR="00AA442A" w:rsidRPr="00851EAB">
              <w:rPr>
                <w:rFonts w:ascii="Times New Roman" w:eastAsia="Times New Roman" w:hAnsi="Times New Roman" w:cs="Times New Roman"/>
                <w:sz w:val="28"/>
                <w:szCs w:val="28"/>
              </w:rPr>
              <w:t xml:space="preserve"> человек/100%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10" w:name="sub_1142"/>
            <w:r w:rsidRPr="00851EAB">
              <w:rPr>
                <w:rFonts w:ascii="Times New Roman" w:eastAsia="Times New Roman" w:hAnsi="Times New Roman" w:cs="Times New Roman"/>
                <w:sz w:val="28"/>
                <w:szCs w:val="28"/>
              </w:rPr>
              <w:t>1.4.2</w:t>
            </w:r>
            <w:bookmarkEnd w:id="10"/>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В режиме продленного дня (12-14 часов)</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0человек/0%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11" w:name="sub_1143"/>
            <w:r w:rsidRPr="00851EAB">
              <w:rPr>
                <w:rFonts w:ascii="Times New Roman" w:eastAsia="Times New Roman" w:hAnsi="Times New Roman" w:cs="Times New Roman"/>
                <w:sz w:val="28"/>
                <w:szCs w:val="28"/>
              </w:rPr>
              <w:t>1.4.3</w:t>
            </w:r>
            <w:bookmarkEnd w:id="11"/>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В режиме круглосуточного пребывания</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0человек/%</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12" w:name="sub_1015"/>
            <w:r w:rsidRPr="00851EAB">
              <w:rPr>
                <w:rFonts w:ascii="Times New Roman" w:eastAsia="Times New Roman" w:hAnsi="Times New Roman" w:cs="Times New Roman"/>
                <w:sz w:val="28"/>
                <w:szCs w:val="28"/>
              </w:rPr>
              <w:t>1.5</w:t>
            </w:r>
            <w:bookmarkEnd w:id="12"/>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0человек/0%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13" w:name="sub_1151"/>
            <w:r w:rsidRPr="00851EAB">
              <w:rPr>
                <w:rFonts w:ascii="Times New Roman" w:eastAsia="Times New Roman" w:hAnsi="Times New Roman" w:cs="Times New Roman"/>
                <w:sz w:val="28"/>
                <w:szCs w:val="28"/>
              </w:rPr>
              <w:t>1.5.1</w:t>
            </w:r>
            <w:bookmarkEnd w:id="13"/>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По коррекции недостатков в физическом и (или) психическом развитии</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0человек/0%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14" w:name="sub_1152"/>
            <w:r w:rsidRPr="00851EAB">
              <w:rPr>
                <w:rFonts w:ascii="Times New Roman" w:eastAsia="Times New Roman" w:hAnsi="Times New Roman" w:cs="Times New Roman"/>
                <w:sz w:val="28"/>
                <w:szCs w:val="28"/>
              </w:rPr>
              <w:t>1.5.2</w:t>
            </w:r>
            <w:bookmarkEnd w:id="14"/>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По освоению образовательной программы дошкольного образования</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0человек/0%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15" w:name="sub_1153"/>
            <w:r w:rsidRPr="00851EAB">
              <w:rPr>
                <w:rFonts w:ascii="Times New Roman" w:eastAsia="Times New Roman" w:hAnsi="Times New Roman" w:cs="Times New Roman"/>
                <w:sz w:val="28"/>
                <w:szCs w:val="28"/>
              </w:rPr>
              <w:t>1.5.3</w:t>
            </w:r>
            <w:bookmarkEnd w:id="15"/>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По присмотру и уходу</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0человек/0%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16" w:name="sub_1016"/>
            <w:r w:rsidRPr="00851EAB">
              <w:rPr>
                <w:rFonts w:ascii="Times New Roman" w:eastAsia="Times New Roman" w:hAnsi="Times New Roman" w:cs="Times New Roman"/>
                <w:sz w:val="28"/>
                <w:szCs w:val="28"/>
              </w:rPr>
              <w:t>1.6</w:t>
            </w:r>
            <w:bookmarkEnd w:id="16"/>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851EAB" w:rsidP="00851EAB">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6</w:t>
            </w:r>
            <w:r w:rsidR="00AA442A" w:rsidRPr="00851EAB">
              <w:rPr>
                <w:rFonts w:ascii="Times New Roman" w:eastAsia="Times New Roman" w:hAnsi="Times New Roman" w:cs="Times New Roman"/>
                <w:sz w:val="28"/>
                <w:szCs w:val="28"/>
              </w:rPr>
              <w:t xml:space="preserve"> дн</w:t>
            </w:r>
            <w:r w:rsidRPr="00851EAB">
              <w:rPr>
                <w:rFonts w:ascii="Times New Roman" w:eastAsia="Times New Roman" w:hAnsi="Times New Roman" w:cs="Times New Roman"/>
                <w:sz w:val="28"/>
                <w:szCs w:val="28"/>
              </w:rPr>
              <w:t>ей</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17" w:name="sub_1017"/>
            <w:r w:rsidRPr="00851EAB">
              <w:rPr>
                <w:rFonts w:ascii="Times New Roman" w:eastAsia="Times New Roman" w:hAnsi="Times New Roman" w:cs="Times New Roman"/>
                <w:sz w:val="28"/>
                <w:szCs w:val="28"/>
              </w:rPr>
              <w:t>1.7</w:t>
            </w:r>
            <w:bookmarkEnd w:id="17"/>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Общая численность педагогических работников, в том числе:</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2 человека</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18" w:name="sub_1171"/>
            <w:r w:rsidRPr="00851EAB">
              <w:rPr>
                <w:rFonts w:ascii="Times New Roman" w:eastAsia="Times New Roman" w:hAnsi="Times New Roman" w:cs="Times New Roman"/>
                <w:sz w:val="28"/>
                <w:szCs w:val="28"/>
              </w:rPr>
              <w:t>1.7.1</w:t>
            </w:r>
            <w:bookmarkEnd w:id="18"/>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 xml:space="preserve">Численность/удельный вес численности педагогических работников, имеющих высшее </w:t>
            </w:r>
            <w:r w:rsidRPr="00851EAB">
              <w:rPr>
                <w:rFonts w:ascii="Times New Roman" w:eastAsia="Times New Roman" w:hAnsi="Times New Roman" w:cs="Times New Roman"/>
                <w:sz w:val="28"/>
                <w:szCs w:val="28"/>
              </w:rPr>
              <w:lastRenderedPageBreak/>
              <w:t>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lastRenderedPageBreak/>
              <w:t>1 человек/50%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19" w:name="sub_1172"/>
            <w:r w:rsidRPr="00851EAB">
              <w:rPr>
                <w:rFonts w:ascii="Times New Roman" w:eastAsia="Times New Roman" w:hAnsi="Times New Roman" w:cs="Times New Roman"/>
                <w:sz w:val="28"/>
                <w:szCs w:val="28"/>
              </w:rPr>
              <w:lastRenderedPageBreak/>
              <w:t>1.7.2</w:t>
            </w:r>
            <w:bookmarkEnd w:id="19"/>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0человек/0%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20" w:name="sub_1173"/>
            <w:r w:rsidRPr="00851EAB">
              <w:rPr>
                <w:rFonts w:ascii="Times New Roman" w:eastAsia="Times New Roman" w:hAnsi="Times New Roman" w:cs="Times New Roman"/>
                <w:sz w:val="28"/>
                <w:szCs w:val="28"/>
              </w:rPr>
              <w:t>1.7.3</w:t>
            </w:r>
            <w:bookmarkEnd w:id="20"/>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0человек/0%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21" w:name="sub_1174"/>
            <w:r w:rsidRPr="00851EAB">
              <w:rPr>
                <w:rFonts w:ascii="Times New Roman" w:eastAsia="Times New Roman" w:hAnsi="Times New Roman" w:cs="Times New Roman"/>
                <w:sz w:val="28"/>
                <w:szCs w:val="28"/>
              </w:rPr>
              <w:t>1.7.4</w:t>
            </w:r>
            <w:bookmarkEnd w:id="21"/>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1человек/50%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22" w:name="sub_1018"/>
            <w:r w:rsidRPr="00851EAB">
              <w:rPr>
                <w:rFonts w:ascii="Times New Roman" w:eastAsia="Times New Roman" w:hAnsi="Times New Roman" w:cs="Times New Roman"/>
                <w:sz w:val="28"/>
                <w:szCs w:val="28"/>
              </w:rPr>
              <w:t>1.8</w:t>
            </w:r>
            <w:bookmarkEnd w:id="22"/>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1человек/50%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23" w:name="sub_1181"/>
            <w:r w:rsidRPr="00851EAB">
              <w:rPr>
                <w:rFonts w:ascii="Times New Roman" w:eastAsia="Times New Roman" w:hAnsi="Times New Roman" w:cs="Times New Roman"/>
                <w:sz w:val="28"/>
                <w:szCs w:val="28"/>
              </w:rPr>
              <w:t>1.8.1</w:t>
            </w:r>
            <w:bookmarkEnd w:id="23"/>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Высшая</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0человек/0%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24" w:name="sub_1182"/>
            <w:r w:rsidRPr="00851EAB">
              <w:rPr>
                <w:rFonts w:ascii="Times New Roman" w:eastAsia="Times New Roman" w:hAnsi="Times New Roman" w:cs="Times New Roman"/>
                <w:sz w:val="28"/>
                <w:szCs w:val="28"/>
              </w:rPr>
              <w:t>1.8.2</w:t>
            </w:r>
            <w:bookmarkEnd w:id="24"/>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Первая</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1человек/50%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25" w:name="sub_1019"/>
            <w:r w:rsidRPr="00851EAB">
              <w:rPr>
                <w:rFonts w:ascii="Times New Roman" w:eastAsia="Times New Roman" w:hAnsi="Times New Roman" w:cs="Times New Roman"/>
                <w:sz w:val="28"/>
                <w:szCs w:val="28"/>
              </w:rPr>
              <w:t>1.9</w:t>
            </w:r>
            <w:bookmarkEnd w:id="25"/>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человек/%</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26" w:name="sub_1191"/>
            <w:r w:rsidRPr="00851EAB">
              <w:rPr>
                <w:rFonts w:ascii="Times New Roman" w:eastAsia="Times New Roman" w:hAnsi="Times New Roman" w:cs="Times New Roman"/>
                <w:sz w:val="28"/>
                <w:szCs w:val="28"/>
              </w:rPr>
              <w:t>1.9.1</w:t>
            </w:r>
            <w:bookmarkEnd w:id="26"/>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До 5 лет</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1человек/50%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27" w:name="sub_1192"/>
            <w:r w:rsidRPr="00851EAB">
              <w:rPr>
                <w:rFonts w:ascii="Times New Roman" w:eastAsia="Times New Roman" w:hAnsi="Times New Roman" w:cs="Times New Roman"/>
                <w:sz w:val="28"/>
                <w:szCs w:val="28"/>
              </w:rPr>
              <w:t>1.9.2</w:t>
            </w:r>
            <w:bookmarkEnd w:id="27"/>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Свыше 30 лет</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1человек/50%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28" w:name="sub_1110"/>
            <w:r w:rsidRPr="00851EAB">
              <w:rPr>
                <w:rFonts w:ascii="Times New Roman" w:eastAsia="Times New Roman" w:hAnsi="Times New Roman" w:cs="Times New Roman"/>
                <w:sz w:val="28"/>
                <w:szCs w:val="28"/>
              </w:rPr>
              <w:t>1.10</w:t>
            </w:r>
            <w:bookmarkEnd w:id="28"/>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0человек/0%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29" w:name="sub_11011"/>
            <w:r w:rsidRPr="00851EAB">
              <w:rPr>
                <w:rFonts w:ascii="Times New Roman" w:eastAsia="Times New Roman" w:hAnsi="Times New Roman" w:cs="Times New Roman"/>
                <w:sz w:val="28"/>
                <w:szCs w:val="28"/>
              </w:rPr>
              <w:t>1.11</w:t>
            </w:r>
            <w:bookmarkEnd w:id="29"/>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1человек/50%</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30" w:name="sub_11012"/>
            <w:r w:rsidRPr="00851EAB">
              <w:rPr>
                <w:rFonts w:ascii="Times New Roman" w:eastAsia="Times New Roman" w:hAnsi="Times New Roman" w:cs="Times New Roman"/>
                <w:sz w:val="28"/>
                <w:szCs w:val="28"/>
              </w:rPr>
              <w:t>1.12</w:t>
            </w:r>
            <w:bookmarkEnd w:id="30"/>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proofErr w:type="gramStart"/>
            <w:r w:rsidRPr="00851EAB">
              <w:rPr>
                <w:rFonts w:ascii="Times New Roman" w:eastAsia="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2человека/67%</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31" w:name="sub_11013"/>
            <w:r w:rsidRPr="00851EAB">
              <w:rPr>
                <w:rFonts w:ascii="Times New Roman" w:eastAsia="Times New Roman" w:hAnsi="Times New Roman" w:cs="Times New Roman"/>
                <w:sz w:val="28"/>
                <w:szCs w:val="28"/>
              </w:rPr>
              <w:t>1.13</w:t>
            </w:r>
            <w:bookmarkEnd w:id="31"/>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w:t>
            </w:r>
            <w:r w:rsidRPr="00851EAB">
              <w:rPr>
                <w:rFonts w:ascii="Times New Roman" w:eastAsia="Times New Roman" w:hAnsi="Times New Roman" w:cs="Times New Roman"/>
                <w:sz w:val="28"/>
                <w:szCs w:val="28"/>
              </w:rPr>
              <w:lastRenderedPageBreak/>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lastRenderedPageBreak/>
              <w:t>2человек/67%</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32" w:name="sub_11014"/>
            <w:r w:rsidRPr="00851EAB">
              <w:rPr>
                <w:rFonts w:ascii="Times New Roman" w:eastAsia="Times New Roman" w:hAnsi="Times New Roman" w:cs="Times New Roman"/>
                <w:sz w:val="28"/>
                <w:szCs w:val="28"/>
              </w:rPr>
              <w:lastRenderedPageBreak/>
              <w:t>1.14</w:t>
            </w:r>
            <w:bookmarkEnd w:id="32"/>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2 человека/</w:t>
            </w:r>
            <w:r w:rsidR="00851EAB" w:rsidRPr="00851EAB">
              <w:rPr>
                <w:rFonts w:ascii="Times New Roman" w:eastAsia="Times New Roman" w:hAnsi="Times New Roman" w:cs="Times New Roman"/>
                <w:sz w:val="28"/>
                <w:szCs w:val="28"/>
              </w:rPr>
              <w:t>27</w:t>
            </w:r>
            <w:r w:rsidRPr="00851EAB">
              <w:rPr>
                <w:rFonts w:ascii="Times New Roman" w:eastAsia="Times New Roman" w:hAnsi="Times New Roman" w:cs="Times New Roman"/>
                <w:sz w:val="28"/>
                <w:szCs w:val="28"/>
              </w:rPr>
              <w:t xml:space="preserve"> человек</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33" w:name="sub_11015"/>
            <w:r w:rsidRPr="00851EAB">
              <w:rPr>
                <w:rFonts w:ascii="Times New Roman" w:eastAsia="Times New Roman" w:hAnsi="Times New Roman" w:cs="Times New Roman"/>
                <w:sz w:val="28"/>
                <w:szCs w:val="28"/>
              </w:rPr>
              <w:t>1.15</w:t>
            </w:r>
            <w:bookmarkEnd w:id="33"/>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Наличие в образовательной организации следующих педагогических работников:</w:t>
            </w:r>
          </w:p>
        </w:tc>
        <w:tc>
          <w:tcPr>
            <w:tcW w:w="1985" w:type="dxa"/>
            <w:tcBorders>
              <w:top w:val="single" w:sz="4" w:space="0" w:color="auto"/>
              <w:left w:val="single" w:sz="4" w:space="0" w:color="auto"/>
              <w:bottom w:val="single" w:sz="4" w:space="0" w:color="auto"/>
              <w:right w:val="single" w:sz="4" w:space="0" w:color="auto"/>
            </w:tcBorders>
          </w:tcPr>
          <w:p w:rsidR="00325BEE" w:rsidRPr="00851EAB" w:rsidRDefault="00325BEE" w:rsidP="00AA442A">
            <w:pPr>
              <w:spacing w:after="0" w:line="240" w:lineRule="auto"/>
              <w:jc w:val="both"/>
              <w:rPr>
                <w:rFonts w:ascii="Times New Roman" w:eastAsia="Times New Roman" w:hAnsi="Times New Roman" w:cs="Times New Roman"/>
                <w:sz w:val="28"/>
                <w:szCs w:val="28"/>
              </w:rPr>
            </w:pP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34" w:name="sub_11151"/>
            <w:r w:rsidRPr="00851EAB">
              <w:rPr>
                <w:rFonts w:ascii="Times New Roman" w:eastAsia="Times New Roman" w:hAnsi="Times New Roman" w:cs="Times New Roman"/>
                <w:sz w:val="28"/>
                <w:szCs w:val="28"/>
              </w:rPr>
              <w:t>1.15.1</w:t>
            </w:r>
            <w:bookmarkEnd w:id="34"/>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Музыкального руководителя</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center"/>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нет</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35" w:name="sub_11152"/>
            <w:r w:rsidRPr="00851EAB">
              <w:rPr>
                <w:rFonts w:ascii="Times New Roman" w:eastAsia="Times New Roman" w:hAnsi="Times New Roman" w:cs="Times New Roman"/>
                <w:sz w:val="28"/>
                <w:szCs w:val="28"/>
              </w:rPr>
              <w:t>1.15.2</w:t>
            </w:r>
            <w:bookmarkEnd w:id="35"/>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Инструктора по физической культуре</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center"/>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нет</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36" w:name="sub_11153"/>
            <w:r w:rsidRPr="00851EAB">
              <w:rPr>
                <w:rFonts w:ascii="Times New Roman" w:eastAsia="Times New Roman" w:hAnsi="Times New Roman" w:cs="Times New Roman"/>
                <w:sz w:val="28"/>
                <w:szCs w:val="28"/>
              </w:rPr>
              <w:t>1.15.3</w:t>
            </w:r>
            <w:bookmarkEnd w:id="36"/>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Учителя-логопеда</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center"/>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нет</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37" w:name="sub_11154"/>
            <w:r w:rsidRPr="00851EAB">
              <w:rPr>
                <w:rFonts w:ascii="Times New Roman" w:eastAsia="Times New Roman" w:hAnsi="Times New Roman" w:cs="Times New Roman"/>
                <w:sz w:val="28"/>
                <w:szCs w:val="28"/>
              </w:rPr>
              <w:t>1.15.4</w:t>
            </w:r>
            <w:bookmarkEnd w:id="37"/>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Логопеда</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center"/>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нет</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38" w:name="sub_11155"/>
            <w:r w:rsidRPr="00851EAB">
              <w:rPr>
                <w:rFonts w:ascii="Times New Roman" w:eastAsia="Times New Roman" w:hAnsi="Times New Roman" w:cs="Times New Roman"/>
                <w:sz w:val="28"/>
                <w:szCs w:val="28"/>
              </w:rPr>
              <w:t>1.15.5</w:t>
            </w:r>
            <w:bookmarkEnd w:id="38"/>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Учител</w:t>
            </w:r>
            <w:proofErr w:type="gramStart"/>
            <w:r w:rsidRPr="00851EAB">
              <w:rPr>
                <w:rFonts w:ascii="Times New Roman" w:eastAsia="Times New Roman" w:hAnsi="Times New Roman" w:cs="Times New Roman"/>
                <w:sz w:val="28"/>
                <w:szCs w:val="28"/>
              </w:rPr>
              <w:t>я-</w:t>
            </w:r>
            <w:proofErr w:type="gramEnd"/>
            <w:r w:rsidRPr="00851EAB">
              <w:rPr>
                <w:rFonts w:ascii="Times New Roman" w:eastAsia="Times New Roman" w:hAnsi="Times New Roman" w:cs="Times New Roman"/>
                <w:sz w:val="28"/>
                <w:szCs w:val="28"/>
              </w:rPr>
              <w:t xml:space="preserve"> дефектолога</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center"/>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нет</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39" w:name="sub_11156"/>
            <w:r w:rsidRPr="00851EAB">
              <w:rPr>
                <w:rFonts w:ascii="Times New Roman" w:eastAsia="Times New Roman" w:hAnsi="Times New Roman" w:cs="Times New Roman"/>
                <w:sz w:val="28"/>
                <w:szCs w:val="28"/>
              </w:rPr>
              <w:t>1.15.6</w:t>
            </w:r>
            <w:bookmarkEnd w:id="39"/>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Педагога-психолога</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center"/>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нет</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b/>
                <w:bCs/>
                <w:sz w:val="28"/>
                <w:szCs w:val="28"/>
              </w:rPr>
            </w:pPr>
            <w:bookmarkStart w:id="40" w:name="sub_1002"/>
            <w:r w:rsidRPr="00851EAB">
              <w:rPr>
                <w:rFonts w:ascii="Times New Roman" w:eastAsia="Times New Roman" w:hAnsi="Times New Roman" w:cs="Times New Roman"/>
                <w:b/>
                <w:bCs/>
                <w:sz w:val="28"/>
                <w:szCs w:val="28"/>
              </w:rPr>
              <w:t>2.</w:t>
            </w:r>
            <w:bookmarkEnd w:id="40"/>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b/>
                <w:bCs/>
                <w:sz w:val="28"/>
                <w:szCs w:val="28"/>
              </w:rPr>
              <w:t>Инфраструктура</w:t>
            </w:r>
          </w:p>
        </w:tc>
        <w:tc>
          <w:tcPr>
            <w:tcW w:w="1985" w:type="dxa"/>
            <w:tcBorders>
              <w:top w:val="single" w:sz="4" w:space="0" w:color="auto"/>
              <w:left w:val="single" w:sz="4" w:space="0" w:color="auto"/>
              <w:bottom w:val="single" w:sz="4" w:space="0" w:color="auto"/>
              <w:right w:val="single" w:sz="4" w:space="0" w:color="auto"/>
            </w:tcBorders>
          </w:tcPr>
          <w:p w:rsidR="00325BEE" w:rsidRPr="00851EAB" w:rsidRDefault="00325BEE" w:rsidP="00851EAB">
            <w:pPr>
              <w:spacing w:after="0" w:line="240" w:lineRule="auto"/>
              <w:jc w:val="center"/>
              <w:rPr>
                <w:rFonts w:ascii="Times New Roman" w:eastAsia="Times New Roman" w:hAnsi="Times New Roman" w:cs="Times New Roman"/>
                <w:sz w:val="28"/>
                <w:szCs w:val="28"/>
              </w:rPr>
            </w:pP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41" w:name="sub_1021"/>
            <w:r w:rsidRPr="00851EAB">
              <w:rPr>
                <w:rFonts w:ascii="Times New Roman" w:eastAsia="Times New Roman" w:hAnsi="Times New Roman" w:cs="Times New Roman"/>
                <w:sz w:val="28"/>
                <w:szCs w:val="28"/>
              </w:rPr>
              <w:t>2.1</w:t>
            </w:r>
            <w:bookmarkEnd w:id="41"/>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center"/>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 xml:space="preserve">4,5 </w:t>
            </w:r>
            <w:proofErr w:type="spellStart"/>
            <w:r w:rsidRPr="00851EAB">
              <w:rPr>
                <w:rFonts w:ascii="Times New Roman" w:eastAsia="Times New Roman" w:hAnsi="Times New Roman" w:cs="Times New Roman"/>
                <w:sz w:val="28"/>
                <w:szCs w:val="28"/>
              </w:rPr>
              <w:t>кв.м</w:t>
            </w:r>
            <w:proofErr w:type="spellEnd"/>
            <w:r w:rsidRPr="00851EAB">
              <w:rPr>
                <w:rFonts w:ascii="Times New Roman" w:eastAsia="Times New Roman" w:hAnsi="Times New Roman" w:cs="Times New Roman"/>
                <w:sz w:val="28"/>
                <w:szCs w:val="28"/>
              </w:rPr>
              <w:t>.</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42" w:name="sub_1022"/>
            <w:r w:rsidRPr="00851EAB">
              <w:rPr>
                <w:rFonts w:ascii="Times New Roman" w:eastAsia="Times New Roman" w:hAnsi="Times New Roman" w:cs="Times New Roman"/>
                <w:sz w:val="28"/>
                <w:szCs w:val="28"/>
              </w:rPr>
              <w:t>2.2</w:t>
            </w:r>
            <w:bookmarkEnd w:id="42"/>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Площадь помещений для организации дополнительных видов деятельности воспитанников</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center"/>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 xml:space="preserve">32,8 </w:t>
            </w:r>
            <w:proofErr w:type="spellStart"/>
            <w:r w:rsidRPr="00851EAB">
              <w:rPr>
                <w:rFonts w:ascii="Times New Roman" w:eastAsia="Times New Roman" w:hAnsi="Times New Roman" w:cs="Times New Roman"/>
                <w:sz w:val="28"/>
                <w:szCs w:val="28"/>
              </w:rPr>
              <w:t>кв.м</w:t>
            </w:r>
            <w:proofErr w:type="spellEnd"/>
            <w:r w:rsidRPr="00851EAB">
              <w:rPr>
                <w:rFonts w:ascii="Times New Roman" w:eastAsia="Times New Roman" w:hAnsi="Times New Roman" w:cs="Times New Roman"/>
                <w:sz w:val="28"/>
                <w:szCs w:val="28"/>
              </w:rPr>
              <w:t>.</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43" w:name="sub_1023"/>
            <w:r w:rsidRPr="00851EAB">
              <w:rPr>
                <w:rFonts w:ascii="Times New Roman" w:eastAsia="Times New Roman" w:hAnsi="Times New Roman" w:cs="Times New Roman"/>
                <w:sz w:val="28"/>
                <w:szCs w:val="28"/>
              </w:rPr>
              <w:t>2.3</w:t>
            </w:r>
            <w:bookmarkEnd w:id="43"/>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Наличие физкультурного зала</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center"/>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нет</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44" w:name="sub_1024"/>
            <w:r w:rsidRPr="00851EAB">
              <w:rPr>
                <w:rFonts w:ascii="Times New Roman" w:eastAsia="Times New Roman" w:hAnsi="Times New Roman" w:cs="Times New Roman"/>
                <w:sz w:val="28"/>
                <w:szCs w:val="28"/>
              </w:rPr>
              <w:t>2.4</w:t>
            </w:r>
            <w:bookmarkEnd w:id="44"/>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Наличие музыкального зала</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center"/>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да</w:t>
            </w:r>
          </w:p>
        </w:tc>
      </w:tr>
      <w:tr w:rsidR="00AA442A" w:rsidRPr="00851EAB" w:rsidTr="00AA442A">
        <w:tc>
          <w:tcPr>
            <w:tcW w:w="851"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bookmarkStart w:id="45" w:name="sub_1025"/>
            <w:r w:rsidRPr="00851EAB">
              <w:rPr>
                <w:rFonts w:ascii="Times New Roman" w:eastAsia="Times New Roman" w:hAnsi="Times New Roman" w:cs="Times New Roman"/>
                <w:sz w:val="28"/>
                <w:szCs w:val="28"/>
              </w:rPr>
              <w:t>2.5</w:t>
            </w:r>
            <w:bookmarkEnd w:id="45"/>
          </w:p>
        </w:tc>
        <w:tc>
          <w:tcPr>
            <w:tcW w:w="6520" w:type="dxa"/>
            <w:tcBorders>
              <w:top w:val="single" w:sz="4" w:space="0" w:color="auto"/>
              <w:left w:val="single" w:sz="4" w:space="0" w:color="auto"/>
              <w:bottom w:val="single" w:sz="4" w:space="0" w:color="auto"/>
              <w:right w:val="single" w:sz="4" w:space="0" w:color="auto"/>
            </w:tcBorders>
            <w:hideMark/>
          </w:tcPr>
          <w:p w:rsidR="00325BEE" w:rsidRPr="00851EAB" w:rsidRDefault="00AA442A" w:rsidP="00AA442A">
            <w:pPr>
              <w:spacing w:after="0" w:line="240" w:lineRule="auto"/>
              <w:jc w:val="both"/>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5" w:type="dxa"/>
            <w:tcBorders>
              <w:top w:val="single" w:sz="4" w:space="0" w:color="auto"/>
              <w:left w:val="single" w:sz="4" w:space="0" w:color="auto"/>
              <w:bottom w:val="single" w:sz="4" w:space="0" w:color="auto"/>
              <w:right w:val="single" w:sz="4" w:space="0" w:color="auto"/>
            </w:tcBorders>
            <w:hideMark/>
          </w:tcPr>
          <w:p w:rsidR="00325BEE" w:rsidRPr="00851EAB" w:rsidRDefault="00AA442A" w:rsidP="00851EAB">
            <w:pPr>
              <w:spacing w:after="0" w:line="240" w:lineRule="auto"/>
              <w:jc w:val="center"/>
              <w:rPr>
                <w:rFonts w:ascii="Times New Roman" w:eastAsia="Times New Roman" w:hAnsi="Times New Roman" w:cs="Times New Roman"/>
                <w:sz w:val="28"/>
                <w:szCs w:val="28"/>
              </w:rPr>
            </w:pPr>
            <w:r w:rsidRPr="00851EAB">
              <w:rPr>
                <w:rFonts w:ascii="Times New Roman" w:eastAsia="Times New Roman" w:hAnsi="Times New Roman" w:cs="Times New Roman"/>
                <w:sz w:val="28"/>
                <w:szCs w:val="28"/>
              </w:rPr>
              <w:t>да</w:t>
            </w:r>
          </w:p>
        </w:tc>
      </w:tr>
    </w:tbl>
    <w:p w:rsidR="00AA442A" w:rsidRDefault="00AA442A" w:rsidP="005E64A7">
      <w:pPr>
        <w:spacing w:after="0" w:line="240" w:lineRule="auto"/>
        <w:jc w:val="both"/>
        <w:rPr>
          <w:rFonts w:ascii="Times New Roman" w:eastAsia="Times New Roman" w:hAnsi="Times New Roman" w:cs="Times New Roman"/>
          <w:sz w:val="24"/>
          <w:szCs w:val="24"/>
        </w:rPr>
      </w:pPr>
    </w:p>
    <w:p w:rsidR="00620087" w:rsidRDefault="00D01BDE" w:rsidP="005E64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0425" cy="823849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8238490"/>
                    </a:xfrm>
                    <a:prstGeom prst="rect">
                      <a:avLst/>
                    </a:prstGeom>
                  </pic:spPr>
                </pic:pic>
              </a:graphicData>
            </a:graphic>
          </wp:inline>
        </w:drawing>
      </w:r>
    </w:p>
    <w:p w:rsidR="00620087" w:rsidRDefault="00620087" w:rsidP="005E64A7">
      <w:pPr>
        <w:spacing w:after="0" w:line="240" w:lineRule="auto"/>
        <w:jc w:val="both"/>
        <w:rPr>
          <w:rFonts w:ascii="Times New Roman" w:eastAsia="Times New Roman" w:hAnsi="Times New Roman" w:cs="Times New Roman"/>
          <w:sz w:val="24"/>
          <w:szCs w:val="24"/>
        </w:rPr>
      </w:pPr>
    </w:p>
    <w:p w:rsidR="00620087" w:rsidRDefault="00620087" w:rsidP="005E64A7">
      <w:pPr>
        <w:spacing w:after="0" w:line="240" w:lineRule="auto"/>
        <w:jc w:val="both"/>
        <w:rPr>
          <w:rFonts w:ascii="Times New Roman" w:eastAsia="Times New Roman" w:hAnsi="Times New Roman" w:cs="Times New Roman"/>
          <w:sz w:val="24"/>
          <w:szCs w:val="24"/>
        </w:rPr>
      </w:pPr>
    </w:p>
    <w:p w:rsidR="00620087" w:rsidRDefault="00620087" w:rsidP="005E64A7">
      <w:pPr>
        <w:spacing w:after="0" w:line="240" w:lineRule="auto"/>
        <w:jc w:val="both"/>
        <w:rPr>
          <w:rFonts w:ascii="Times New Roman" w:eastAsia="Times New Roman" w:hAnsi="Times New Roman" w:cs="Times New Roman"/>
          <w:sz w:val="24"/>
          <w:szCs w:val="24"/>
        </w:rPr>
      </w:pPr>
    </w:p>
    <w:p w:rsidR="00620087" w:rsidRDefault="00620087" w:rsidP="005E64A7">
      <w:pPr>
        <w:spacing w:after="0" w:line="240" w:lineRule="auto"/>
        <w:jc w:val="both"/>
        <w:rPr>
          <w:rFonts w:ascii="Times New Roman" w:eastAsia="Times New Roman" w:hAnsi="Times New Roman" w:cs="Times New Roman"/>
          <w:sz w:val="24"/>
          <w:szCs w:val="24"/>
        </w:rPr>
      </w:pPr>
    </w:p>
    <w:p w:rsidR="005E64A7" w:rsidRDefault="005E64A7">
      <w:bookmarkStart w:id="46" w:name="_GoBack"/>
      <w:bookmarkEnd w:id="46"/>
    </w:p>
    <w:sectPr w:rsidR="005E64A7" w:rsidSect="007E4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1">
    <w:nsid w:val="0000000A"/>
    <w:multiLevelType w:val="singleLevel"/>
    <w:tmpl w:val="0000000A"/>
    <w:name w:val="WW8Num9"/>
    <w:lvl w:ilvl="0">
      <w:start w:val="1"/>
      <w:numFmt w:val="bullet"/>
      <w:lvlText w:val=""/>
      <w:lvlJc w:val="left"/>
      <w:pPr>
        <w:tabs>
          <w:tab w:val="num" w:pos="1080"/>
        </w:tabs>
        <w:ind w:left="1080" w:hanging="360"/>
      </w:pPr>
      <w:rPr>
        <w:rFonts w:ascii="Symbol" w:hAnsi="Symbol" w:cs="Symbol"/>
      </w:rPr>
    </w:lvl>
  </w:abstractNum>
  <w:abstractNum w:abstractNumId="2">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3">
    <w:nsid w:val="06C31CE2"/>
    <w:multiLevelType w:val="multilevel"/>
    <w:tmpl w:val="838C0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853C5"/>
    <w:multiLevelType w:val="multilevel"/>
    <w:tmpl w:val="D6DC5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D75CD"/>
    <w:multiLevelType w:val="multilevel"/>
    <w:tmpl w:val="0EA2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C7562"/>
    <w:multiLevelType w:val="multilevel"/>
    <w:tmpl w:val="FEACA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9F5E52"/>
    <w:multiLevelType w:val="multilevel"/>
    <w:tmpl w:val="5516B668"/>
    <w:lvl w:ilvl="0">
      <w:start w:val="1"/>
      <w:numFmt w:val="decimal"/>
      <w:lvlText w:val="%1."/>
      <w:lvlJc w:val="left"/>
      <w:pPr>
        <w:ind w:left="876"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8">
    <w:nsid w:val="200C1DA8"/>
    <w:multiLevelType w:val="multilevel"/>
    <w:tmpl w:val="BB58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24AB2"/>
    <w:multiLevelType w:val="multilevel"/>
    <w:tmpl w:val="C67E6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C2F5A"/>
    <w:multiLevelType w:val="multilevel"/>
    <w:tmpl w:val="7B803B5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8C03C67"/>
    <w:multiLevelType w:val="multilevel"/>
    <w:tmpl w:val="EF4A8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D94283"/>
    <w:multiLevelType w:val="multilevel"/>
    <w:tmpl w:val="E07C8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7E6777"/>
    <w:multiLevelType w:val="multilevel"/>
    <w:tmpl w:val="F906E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077CA"/>
    <w:multiLevelType w:val="multilevel"/>
    <w:tmpl w:val="F314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EE6376"/>
    <w:multiLevelType w:val="multilevel"/>
    <w:tmpl w:val="50C40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2"/>
  </w:num>
  <w:num w:numId="4">
    <w:abstractNumId w:val="4"/>
  </w:num>
  <w:num w:numId="5">
    <w:abstractNumId w:val="9"/>
  </w:num>
  <w:num w:numId="6">
    <w:abstractNumId w:val="15"/>
  </w:num>
  <w:num w:numId="7">
    <w:abstractNumId w:val="7"/>
  </w:num>
  <w:num w:numId="8">
    <w:abstractNumId w:val="10"/>
  </w:num>
  <w:num w:numId="9">
    <w:abstractNumId w:val="14"/>
  </w:num>
  <w:num w:numId="10">
    <w:abstractNumId w:val="8"/>
  </w:num>
  <w:num w:numId="11">
    <w:abstractNumId w:val="11"/>
  </w:num>
  <w:num w:numId="12">
    <w:abstractNumId w:val="13"/>
  </w:num>
  <w:num w:numId="13">
    <w:abstractNumId w:val="0"/>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21"/>
    <w:rsid w:val="0001709E"/>
    <w:rsid w:val="00054F49"/>
    <w:rsid w:val="00071F0C"/>
    <w:rsid w:val="000C4A6D"/>
    <w:rsid w:val="000D7421"/>
    <w:rsid w:val="000E6BF4"/>
    <w:rsid w:val="00136561"/>
    <w:rsid w:val="001418FD"/>
    <w:rsid w:val="00232013"/>
    <w:rsid w:val="00234FD3"/>
    <w:rsid w:val="00254A4C"/>
    <w:rsid w:val="002646AE"/>
    <w:rsid w:val="002C4496"/>
    <w:rsid w:val="00325BEE"/>
    <w:rsid w:val="0033570E"/>
    <w:rsid w:val="00355A0B"/>
    <w:rsid w:val="00377A25"/>
    <w:rsid w:val="003A5230"/>
    <w:rsid w:val="003C39D8"/>
    <w:rsid w:val="00427E1A"/>
    <w:rsid w:val="00484F3A"/>
    <w:rsid w:val="004A5C91"/>
    <w:rsid w:val="005B5DB3"/>
    <w:rsid w:val="005E64A7"/>
    <w:rsid w:val="005F572E"/>
    <w:rsid w:val="00620087"/>
    <w:rsid w:val="006278DB"/>
    <w:rsid w:val="00637136"/>
    <w:rsid w:val="0063714C"/>
    <w:rsid w:val="00692E6F"/>
    <w:rsid w:val="006B0D1D"/>
    <w:rsid w:val="006E0A68"/>
    <w:rsid w:val="006F1CE6"/>
    <w:rsid w:val="00712E1C"/>
    <w:rsid w:val="007215DB"/>
    <w:rsid w:val="007233BB"/>
    <w:rsid w:val="00732FE5"/>
    <w:rsid w:val="00733ADC"/>
    <w:rsid w:val="00734C58"/>
    <w:rsid w:val="00780AAE"/>
    <w:rsid w:val="00785D85"/>
    <w:rsid w:val="007E4BF0"/>
    <w:rsid w:val="008072CC"/>
    <w:rsid w:val="008240CA"/>
    <w:rsid w:val="0085199D"/>
    <w:rsid w:val="00851EAB"/>
    <w:rsid w:val="008608B8"/>
    <w:rsid w:val="00885875"/>
    <w:rsid w:val="00942C83"/>
    <w:rsid w:val="00A529A7"/>
    <w:rsid w:val="00AA442A"/>
    <w:rsid w:val="00AB3BD9"/>
    <w:rsid w:val="00AD4E46"/>
    <w:rsid w:val="00AE6EB6"/>
    <w:rsid w:val="00C220FA"/>
    <w:rsid w:val="00C72AED"/>
    <w:rsid w:val="00D01BDE"/>
    <w:rsid w:val="00DF6186"/>
    <w:rsid w:val="00E81CAB"/>
    <w:rsid w:val="00EE6D55"/>
    <w:rsid w:val="00FC1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4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421"/>
    <w:rPr>
      <w:rFonts w:ascii="Tahoma" w:hAnsi="Tahoma" w:cs="Tahoma"/>
      <w:sz w:val="16"/>
      <w:szCs w:val="16"/>
    </w:rPr>
  </w:style>
  <w:style w:type="paragraph" w:styleId="a5">
    <w:name w:val="header"/>
    <w:basedOn w:val="a"/>
    <w:link w:val="a6"/>
    <w:uiPriority w:val="99"/>
    <w:semiHidden/>
    <w:unhideWhenUsed/>
    <w:rsid w:val="005E64A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64A7"/>
    <w:rPr>
      <w:rFonts w:eastAsiaTheme="minorEastAsia"/>
      <w:lang w:eastAsia="ru-RU"/>
    </w:rPr>
  </w:style>
  <w:style w:type="paragraph" w:styleId="a7">
    <w:name w:val="footer"/>
    <w:basedOn w:val="a"/>
    <w:link w:val="a8"/>
    <w:uiPriority w:val="99"/>
    <w:unhideWhenUsed/>
    <w:rsid w:val="005E64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4A7"/>
    <w:rPr>
      <w:rFonts w:eastAsiaTheme="minorEastAsia"/>
      <w:lang w:eastAsia="ru-RU"/>
    </w:rPr>
  </w:style>
  <w:style w:type="paragraph" w:styleId="a9">
    <w:name w:val="Normal (Web)"/>
    <w:basedOn w:val="a"/>
    <w:rsid w:val="005E6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64A7"/>
  </w:style>
  <w:style w:type="table" w:styleId="aa">
    <w:name w:val="Table Grid"/>
    <w:basedOn w:val="a1"/>
    <w:uiPriority w:val="59"/>
    <w:rsid w:val="005E64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5E64A7"/>
    <w:pPr>
      <w:spacing w:after="0" w:line="240" w:lineRule="auto"/>
    </w:pPr>
  </w:style>
  <w:style w:type="paragraph" w:styleId="ac">
    <w:name w:val="List Paragraph"/>
    <w:basedOn w:val="a"/>
    <w:uiPriority w:val="34"/>
    <w:qFormat/>
    <w:rsid w:val="005E64A7"/>
    <w:pPr>
      <w:ind w:left="720"/>
      <w:contextualSpacing/>
    </w:pPr>
  </w:style>
  <w:style w:type="character" w:styleId="ad">
    <w:name w:val="Strong"/>
    <w:basedOn w:val="a0"/>
    <w:qFormat/>
    <w:rsid w:val="005E64A7"/>
    <w:rPr>
      <w:b/>
      <w:bCs/>
    </w:rPr>
  </w:style>
  <w:style w:type="character" w:customStyle="1" w:styleId="c1">
    <w:name w:val="c1"/>
    <w:basedOn w:val="a0"/>
    <w:rsid w:val="005E64A7"/>
  </w:style>
  <w:style w:type="character" w:styleId="ae">
    <w:name w:val="Emphasis"/>
    <w:basedOn w:val="a0"/>
    <w:qFormat/>
    <w:rsid w:val="005E64A7"/>
    <w:rPr>
      <w:i/>
      <w:iCs/>
    </w:rPr>
  </w:style>
  <w:style w:type="character" w:styleId="af">
    <w:name w:val="Hyperlink"/>
    <w:basedOn w:val="a0"/>
    <w:uiPriority w:val="99"/>
    <w:unhideWhenUsed/>
    <w:rsid w:val="005E64A7"/>
    <w:rPr>
      <w:color w:val="0000FF"/>
      <w:u w:val="single"/>
    </w:rPr>
  </w:style>
  <w:style w:type="paragraph" w:customStyle="1" w:styleId="af0">
    <w:name w:val="Текст отчета"/>
    <w:basedOn w:val="a"/>
    <w:link w:val="af1"/>
    <w:autoRedefine/>
    <w:rsid w:val="001418FD"/>
    <w:pPr>
      <w:spacing w:after="0" w:line="360" w:lineRule="auto"/>
      <w:ind w:right="113"/>
      <w:jc w:val="both"/>
    </w:pPr>
    <w:rPr>
      <w:rFonts w:ascii="Times New Roman" w:eastAsia="Calibri" w:hAnsi="Times New Roman" w:cs="Times New Roman"/>
      <w:color w:val="000000"/>
      <w:sz w:val="24"/>
      <w:szCs w:val="24"/>
      <w:lang w:eastAsia="x-none"/>
    </w:rPr>
  </w:style>
  <w:style w:type="character" w:customStyle="1" w:styleId="af1">
    <w:name w:val="Текст отчета Знак"/>
    <w:link w:val="af0"/>
    <w:rsid w:val="001418FD"/>
    <w:rPr>
      <w:rFonts w:ascii="Times New Roman" w:eastAsia="Calibri" w:hAnsi="Times New Roman" w:cs="Times New Roman"/>
      <w:color w:val="000000"/>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4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421"/>
    <w:rPr>
      <w:rFonts w:ascii="Tahoma" w:hAnsi="Tahoma" w:cs="Tahoma"/>
      <w:sz w:val="16"/>
      <w:szCs w:val="16"/>
    </w:rPr>
  </w:style>
  <w:style w:type="paragraph" w:styleId="a5">
    <w:name w:val="header"/>
    <w:basedOn w:val="a"/>
    <w:link w:val="a6"/>
    <w:uiPriority w:val="99"/>
    <w:semiHidden/>
    <w:unhideWhenUsed/>
    <w:rsid w:val="005E64A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64A7"/>
    <w:rPr>
      <w:rFonts w:eastAsiaTheme="minorEastAsia"/>
      <w:lang w:eastAsia="ru-RU"/>
    </w:rPr>
  </w:style>
  <w:style w:type="paragraph" w:styleId="a7">
    <w:name w:val="footer"/>
    <w:basedOn w:val="a"/>
    <w:link w:val="a8"/>
    <w:uiPriority w:val="99"/>
    <w:unhideWhenUsed/>
    <w:rsid w:val="005E64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4A7"/>
    <w:rPr>
      <w:rFonts w:eastAsiaTheme="minorEastAsia"/>
      <w:lang w:eastAsia="ru-RU"/>
    </w:rPr>
  </w:style>
  <w:style w:type="paragraph" w:styleId="a9">
    <w:name w:val="Normal (Web)"/>
    <w:basedOn w:val="a"/>
    <w:rsid w:val="005E6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64A7"/>
  </w:style>
  <w:style w:type="table" w:styleId="aa">
    <w:name w:val="Table Grid"/>
    <w:basedOn w:val="a1"/>
    <w:uiPriority w:val="59"/>
    <w:rsid w:val="005E64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5E64A7"/>
    <w:pPr>
      <w:spacing w:after="0" w:line="240" w:lineRule="auto"/>
    </w:pPr>
  </w:style>
  <w:style w:type="paragraph" w:styleId="ac">
    <w:name w:val="List Paragraph"/>
    <w:basedOn w:val="a"/>
    <w:uiPriority w:val="34"/>
    <w:qFormat/>
    <w:rsid w:val="005E64A7"/>
    <w:pPr>
      <w:ind w:left="720"/>
      <w:contextualSpacing/>
    </w:pPr>
  </w:style>
  <w:style w:type="character" w:styleId="ad">
    <w:name w:val="Strong"/>
    <w:basedOn w:val="a0"/>
    <w:qFormat/>
    <w:rsid w:val="005E64A7"/>
    <w:rPr>
      <w:b/>
      <w:bCs/>
    </w:rPr>
  </w:style>
  <w:style w:type="character" w:customStyle="1" w:styleId="c1">
    <w:name w:val="c1"/>
    <w:basedOn w:val="a0"/>
    <w:rsid w:val="005E64A7"/>
  </w:style>
  <w:style w:type="character" w:styleId="ae">
    <w:name w:val="Emphasis"/>
    <w:basedOn w:val="a0"/>
    <w:qFormat/>
    <w:rsid w:val="005E64A7"/>
    <w:rPr>
      <w:i/>
      <w:iCs/>
    </w:rPr>
  </w:style>
  <w:style w:type="character" w:styleId="af">
    <w:name w:val="Hyperlink"/>
    <w:basedOn w:val="a0"/>
    <w:uiPriority w:val="99"/>
    <w:unhideWhenUsed/>
    <w:rsid w:val="005E64A7"/>
    <w:rPr>
      <w:color w:val="0000FF"/>
      <w:u w:val="single"/>
    </w:rPr>
  </w:style>
  <w:style w:type="paragraph" w:customStyle="1" w:styleId="af0">
    <w:name w:val="Текст отчета"/>
    <w:basedOn w:val="a"/>
    <w:link w:val="af1"/>
    <w:autoRedefine/>
    <w:rsid w:val="001418FD"/>
    <w:pPr>
      <w:spacing w:after="0" w:line="360" w:lineRule="auto"/>
      <w:ind w:right="113"/>
      <w:jc w:val="both"/>
    </w:pPr>
    <w:rPr>
      <w:rFonts w:ascii="Times New Roman" w:eastAsia="Calibri" w:hAnsi="Times New Roman" w:cs="Times New Roman"/>
      <w:color w:val="000000"/>
      <w:sz w:val="24"/>
      <w:szCs w:val="24"/>
      <w:lang w:eastAsia="x-none"/>
    </w:rPr>
  </w:style>
  <w:style w:type="character" w:customStyle="1" w:styleId="af1">
    <w:name w:val="Текст отчета Знак"/>
    <w:link w:val="af0"/>
    <w:rsid w:val="001418FD"/>
    <w:rPr>
      <w:rFonts w:ascii="Times New Roman" w:eastAsia="Calibri" w:hAnsi="Times New Roman" w:cs="Times New Roman"/>
      <w:color w:val="000000"/>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0257">
      <w:bodyDiv w:val="1"/>
      <w:marLeft w:val="0"/>
      <w:marRight w:val="0"/>
      <w:marTop w:val="0"/>
      <w:marBottom w:val="0"/>
      <w:divBdr>
        <w:top w:val="none" w:sz="0" w:space="0" w:color="auto"/>
        <w:left w:val="none" w:sz="0" w:space="0" w:color="auto"/>
        <w:bottom w:val="none" w:sz="0" w:space="0" w:color="auto"/>
        <w:right w:val="none" w:sz="0" w:space="0" w:color="auto"/>
      </w:divBdr>
    </w:div>
    <w:div w:id="362171647">
      <w:bodyDiv w:val="1"/>
      <w:marLeft w:val="0"/>
      <w:marRight w:val="0"/>
      <w:marTop w:val="0"/>
      <w:marBottom w:val="0"/>
      <w:divBdr>
        <w:top w:val="none" w:sz="0" w:space="0" w:color="auto"/>
        <w:left w:val="none" w:sz="0" w:space="0" w:color="auto"/>
        <w:bottom w:val="none" w:sz="0" w:space="0" w:color="auto"/>
        <w:right w:val="none" w:sz="0" w:space="0" w:color="auto"/>
      </w:divBdr>
    </w:div>
    <w:div w:id="593828246">
      <w:bodyDiv w:val="1"/>
      <w:marLeft w:val="0"/>
      <w:marRight w:val="0"/>
      <w:marTop w:val="0"/>
      <w:marBottom w:val="0"/>
      <w:divBdr>
        <w:top w:val="none" w:sz="0" w:space="0" w:color="auto"/>
        <w:left w:val="none" w:sz="0" w:space="0" w:color="auto"/>
        <w:bottom w:val="none" w:sz="0" w:space="0" w:color="auto"/>
        <w:right w:val="none" w:sz="0" w:space="0" w:color="auto"/>
      </w:divBdr>
    </w:div>
    <w:div w:id="811948608">
      <w:bodyDiv w:val="1"/>
      <w:marLeft w:val="0"/>
      <w:marRight w:val="0"/>
      <w:marTop w:val="0"/>
      <w:marBottom w:val="0"/>
      <w:divBdr>
        <w:top w:val="none" w:sz="0" w:space="0" w:color="auto"/>
        <w:left w:val="none" w:sz="0" w:space="0" w:color="auto"/>
        <w:bottom w:val="none" w:sz="0" w:space="0" w:color="auto"/>
        <w:right w:val="none" w:sz="0" w:space="0" w:color="auto"/>
      </w:divBdr>
    </w:div>
    <w:div w:id="9591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file:///F:\&#1087;&#1086;&#1082;&#1072;&#1079;&#1072;&#1090;&#1077;&#1083;&#1080;%20&#1082;%20&#1089;&#1072;&#1084;&#1086;&#1086;&#1073;&#1089;&#1083;&#1077;&#1076;&#1086;&#1074;&#1072;&#1085;&#1080;&#1102;.docx" TargetMode="External"/><Relationship Id="rId3" Type="http://schemas.microsoft.com/office/2007/relationships/stylesWithEffects" Target="stylesWithEffects.xml"/><Relationship Id="rId7" Type="http://schemas.openxmlformats.org/officeDocument/2006/relationships/hyperlink" Target="http://www.skazka-kov.ru/troitsk/" TargetMode="External"/><Relationship Id="rId12" Type="http://schemas.openxmlformats.org/officeDocument/2006/relationships/hyperlink" Target="http://skazka-kov.ru/troit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2447552447552448E-2"/>
          <c:y val="0.14184397163120568"/>
          <c:w val="0.74475524475524479"/>
          <c:h val="0.6028368794326241"/>
        </c:manualLayout>
      </c:layout>
      <c:pie3DChart>
        <c:varyColors val="1"/>
        <c:ser>
          <c:idx val="0"/>
          <c:order val="0"/>
          <c:tx>
            <c:strRef>
              <c:f>Sheet1!$A$2</c:f>
              <c:strCache>
                <c:ptCount val="1"/>
                <c:pt idx="0">
                  <c:v>Кол-во детей </c:v>
                </c:pt>
              </c:strCache>
            </c:strRef>
          </c:tx>
          <c:spPr>
            <a:solidFill>
              <a:srgbClr val="9999FF"/>
            </a:solidFill>
            <a:ln w="12634">
              <a:solidFill>
                <a:srgbClr val="000000"/>
              </a:solidFill>
              <a:prstDash val="solid"/>
            </a:ln>
          </c:spPr>
          <c:explosion val="41"/>
          <c:dPt>
            <c:idx val="0"/>
            <c:bubble3D val="0"/>
          </c:dPt>
          <c:dPt>
            <c:idx val="1"/>
            <c:bubble3D val="0"/>
            <c:spPr>
              <a:solidFill>
                <a:srgbClr val="993366"/>
              </a:solidFill>
              <a:ln w="12634">
                <a:solidFill>
                  <a:srgbClr val="000000"/>
                </a:solidFill>
                <a:prstDash val="solid"/>
              </a:ln>
            </c:spPr>
          </c:dPt>
          <c:dPt>
            <c:idx val="2"/>
            <c:bubble3D val="0"/>
            <c:spPr>
              <a:solidFill>
                <a:srgbClr val="FFFFCC"/>
              </a:solidFill>
              <a:ln w="12634">
                <a:solidFill>
                  <a:srgbClr val="000000"/>
                </a:solidFill>
                <a:prstDash val="solid"/>
              </a:ln>
            </c:spPr>
          </c:dPt>
          <c:dPt>
            <c:idx val="3"/>
            <c:bubble3D val="0"/>
            <c:spPr>
              <a:solidFill>
                <a:srgbClr val="CCFFFF"/>
              </a:solidFill>
              <a:ln w="12634">
                <a:solidFill>
                  <a:srgbClr val="000000"/>
                </a:solidFill>
                <a:prstDash val="solid"/>
              </a:ln>
            </c:spPr>
          </c:dPt>
          <c:dLbls>
            <c:numFmt formatCode="0%" sourceLinked="0"/>
            <c:spPr>
              <a:noFill/>
              <a:ln w="25269">
                <a:noFill/>
              </a:ln>
            </c:spPr>
            <c:txPr>
              <a:bodyPr/>
              <a:lstStyle/>
              <a:p>
                <a:pPr>
                  <a:defRPr sz="1194"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Sheet1!$B$1:$E$1</c:f>
              <c:strCache>
                <c:ptCount val="4"/>
                <c:pt idx="0">
                  <c:v>всего</c:v>
                </c:pt>
                <c:pt idx="1">
                  <c:v>льготники 50%</c:v>
                </c:pt>
                <c:pt idx="2">
                  <c:v>льготники 70%</c:v>
                </c:pt>
                <c:pt idx="3">
                  <c:v>питаются бесплатно</c:v>
                </c:pt>
              </c:strCache>
            </c:strRef>
          </c:cat>
          <c:val>
            <c:numRef>
              <c:f>Sheet1!$B$2:$E$2</c:f>
              <c:numCache>
                <c:formatCode>General</c:formatCode>
                <c:ptCount val="4"/>
                <c:pt idx="0">
                  <c:v>27</c:v>
                </c:pt>
                <c:pt idx="1">
                  <c:v>14</c:v>
                </c:pt>
                <c:pt idx="2">
                  <c:v>3</c:v>
                </c:pt>
                <c:pt idx="3">
                  <c:v>1</c:v>
                </c:pt>
              </c:numCache>
            </c:numRef>
          </c:val>
        </c:ser>
        <c:ser>
          <c:idx val="1"/>
          <c:order val="1"/>
          <c:tx>
            <c:strRef>
              <c:f>Sheet1!$A$3</c:f>
              <c:strCache>
                <c:ptCount val="1"/>
              </c:strCache>
            </c:strRef>
          </c:tx>
          <c:spPr>
            <a:solidFill>
              <a:srgbClr val="993366"/>
            </a:solidFill>
            <a:ln w="12634">
              <a:solidFill>
                <a:srgbClr val="000000"/>
              </a:solidFill>
              <a:prstDash val="solid"/>
            </a:ln>
          </c:spPr>
          <c:explosion val="41"/>
          <c:dPt>
            <c:idx val="0"/>
            <c:bubble3D val="0"/>
            <c:spPr>
              <a:solidFill>
                <a:srgbClr val="9999FF"/>
              </a:solidFill>
              <a:ln w="12634">
                <a:solidFill>
                  <a:srgbClr val="000000"/>
                </a:solidFill>
                <a:prstDash val="solid"/>
              </a:ln>
            </c:spPr>
          </c:dPt>
          <c:dPt>
            <c:idx val="1"/>
            <c:bubble3D val="0"/>
          </c:dPt>
          <c:dPt>
            <c:idx val="2"/>
            <c:bubble3D val="0"/>
            <c:spPr>
              <a:solidFill>
                <a:srgbClr val="FFFFCC"/>
              </a:solidFill>
              <a:ln w="12634">
                <a:solidFill>
                  <a:srgbClr val="000000"/>
                </a:solidFill>
                <a:prstDash val="solid"/>
              </a:ln>
            </c:spPr>
          </c:dPt>
          <c:dPt>
            <c:idx val="3"/>
            <c:bubble3D val="0"/>
            <c:spPr>
              <a:solidFill>
                <a:srgbClr val="CCFFFF"/>
              </a:solidFill>
              <a:ln w="12634">
                <a:solidFill>
                  <a:srgbClr val="000000"/>
                </a:solidFill>
                <a:prstDash val="solid"/>
              </a:ln>
            </c:spPr>
          </c:dPt>
          <c:cat>
            <c:strRef>
              <c:f>Sheet1!$B$1:$E$1</c:f>
              <c:strCache>
                <c:ptCount val="4"/>
                <c:pt idx="0">
                  <c:v>всего</c:v>
                </c:pt>
                <c:pt idx="1">
                  <c:v>льготники 50%</c:v>
                </c:pt>
                <c:pt idx="2">
                  <c:v>льготники 70%</c:v>
                </c:pt>
                <c:pt idx="3">
                  <c:v>питаются бесплатно</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34">
              <a:solidFill>
                <a:srgbClr val="000000"/>
              </a:solidFill>
              <a:prstDash val="solid"/>
            </a:ln>
          </c:spPr>
          <c:explosion val="41"/>
          <c:dPt>
            <c:idx val="0"/>
            <c:bubble3D val="0"/>
            <c:spPr>
              <a:solidFill>
                <a:srgbClr val="9999FF"/>
              </a:solidFill>
              <a:ln w="12634">
                <a:solidFill>
                  <a:srgbClr val="000000"/>
                </a:solidFill>
                <a:prstDash val="solid"/>
              </a:ln>
            </c:spPr>
          </c:dPt>
          <c:dPt>
            <c:idx val="1"/>
            <c:bubble3D val="0"/>
            <c:spPr>
              <a:solidFill>
                <a:srgbClr val="993366"/>
              </a:solidFill>
              <a:ln w="12634">
                <a:solidFill>
                  <a:srgbClr val="000000"/>
                </a:solidFill>
                <a:prstDash val="solid"/>
              </a:ln>
            </c:spPr>
          </c:dPt>
          <c:dPt>
            <c:idx val="2"/>
            <c:bubble3D val="0"/>
          </c:dPt>
          <c:dPt>
            <c:idx val="3"/>
            <c:bubble3D val="0"/>
            <c:spPr>
              <a:solidFill>
                <a:srgbClr val="CCFFFF"/>
              </a:solidFill>
              <a:ln w="12634">
                <a:solidFill>
                  <a:srgbClr val="000000"/>
                </a:solidFill>
                <a:prstDash val="solid"/>
              </a:ln>
            </c:spPr>
          </c:dPt>
          <c:cat>
            <c:strRef>
              <c:f>Sheet1!$B$1:$E$1</c:f>
              <c:strCache>
                <c:ptCount val="4"/>
                <c:pt idx="0">
                  <c:v>всего</c:v>
                </c:pt>
                <c:pt idx="1">
                  <c:v>льготники 50%</c:v>
                </c:pt>
                <c:pt idx="2">
                  <c:v>льготники 70%</c:v>
                </c:pt>
                <c:pt idx="3">
                  <c:v>питаются бесплатно</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634">
          <a:solidFill>
            <a:srgbClr val="808080"/>
          </a:solidFill>
          <a:prstDash val="solid"/>
        </a:ln>
      </c:spPr>
    </c:plotArea>
    <c:legend>
      <c:legendPos val="r"/>
      <c:layout>
        <c:manualLayout>
          <c:xMode val="edge"/>
          <c:yMode val="edge"/>
          <c:x val="0.70979020979020979"/>
          <c:y val="0.65602836879432624"/>
          <c:w val="0.29020979020979021"/>
          <c:h val="0.34397163120567376"/>
        </c:manualLayout>
      </c:layout>
      <c:overlay val="0"/>
      <c:spPr>
        <a:noFill/>
        <a:ln w="3159">
          <a:solidFill>
            <a:srgbClr val="000000"/>
          </a:solidFill>
          <a:prstDash val="solid"/>
        </a:ln>
      </c:spPr>
      <c:txPr>
        <a:bodyPr/>
        <a:lstStyle/>
        <a:p>
          <a:pPr>
            <a:defRPr sz="1094"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9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728522336769765E-2"/>
          <c:y val="5.7220708446866483E-2"/>
          <c:w val="0.92439862542955331"/>
          <c:h val="0.68664850136239786"/>
        </c:manualLayout>
      </c:layout>
      <c:barChart>
        <c:barDir val="col"/>
        <c:grouping val="clustered"/>
        <c:varyColors val="0"/>
        <c:ser>
          <c:idx val="0"/>
          <c:order val="0"/>
          <c:tx>
            <c:strRef>
              <c:f>Sheet1!$A$2</c:f>
              <c:strCache>
                <c:ptCount val="1"/>
                <c:pt idx="0">
                  <c:v>кол-во детодней</c:v>
                </c:pt>
              </c:strCache>
            </c:strRef>
          </c:tx>
          <c:spPr>
            <a:solidFill>
              <a:srgbClr val="9999FF"/>
            </a:solidFill>
            <a:ln w="12614">
              <a:solidFill>
                <a:srgbClr val="000000"/>
              </a:solidFill>
              <a:prstDash val="solid"/>
            </a:ln>
          </c:spPr>
          <c:invertIfNegative val="0"/>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86</c:v>
                </c:pt>
                <c:pt idx="1">
                  <c:v>74</c:v>
                </c:pt>
                <c:pt idx="2">
                  <c:v>112</c:v>
                </c:pt>
                <c:pt idx="3">
                  <c:v>114</c:v>
                </c:pt>
                <c:pt idx="4">
                  <c:v>149</c:v>
                </c:pt>
                <c:pt idx="5">
                  <c:v>159</c:v>
                </c:pt>
                <c:pt idx="6">
                  <c:v>177</c:v>
                </c:pt>
                <c:pt idx="7">
                  <c:v>208</c:v>
                </c:pt>
                <c:pt idx="8">
                  <c:v>172</c:v>
                </c:pt>
                <c:pt idx="9">
                  <c:v>167</c:v>
                </c:pt>
                <c:pt idx="10">
                  <c:v>204</c:v>
                </c:pt>
                <c:pt idx="11">
                  <c:v>206</c:v>
                </c:pt>
              </c:numCache>
            </c:numRef>
          </c:val>
        </c:ser>
        <c:ser>
          <c:idx val="1"/>
          <c:order val="1"/>
          <c:tx>
            <c:strRef>
              <c:f>Sheet1!$A$3</c:f>
              <c:strCache>
                <c:ptCount val="1"/>
                <c:pt idx="0">
                  <c:v>кол-во дней пропущенных воспитанниками по болезни</c:v>
                </c:pt>
              </c:strCache>
            </c:strRef>
          </c:tx>
          <c:spPr>
            <a:solidFill>
              <a:srgbClr val="993366"/>
            </a:solidFill>
            <a:ln w="12614">
              <a:solidFill>
                <a:srgbClr val="000000"/>
              </a:solidFill>
              <a:prstDash val="solid"/>
            </a:ln>
          </c:spPr>
          <c:invertIfNegative val="0"/>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17</c:v>
                </c:pt>
                <c:pt idx="1">
                  <c:v>34</c:v>
                </c:pt>
                <c:pt idx="2">
                  <c:v>30</c:v>
                </c:pt>
                <c:pt idx="3">
                  <c:v>15</c:v>
                </c:pt>
                <c:pt idx="4">
                  <c:v>10</c:v>
                </c:pt>
                <c:pt idx="5">
                  <c:v>48</c:v>
                </c:pt>
                <c:pt idx="6">
                  <c:v>39</c:v>
                </c:pt>
                <c:pt idx="7">
                  <c:v>33</c:v>
                </c:pt>
                <c:pt idx="8">
                  <c:v>58</c:v>
                </c:pt>
                <c:pt idx="9">
                  <c:v>91</c:v>
                </c:pt>
                <c:pt idx="10">
                  <c:v>37</c:v>
                </c:pt>
                <c:pt idx="11">
                  <c:v>31</c:v>
                </c:pt>
              </c:numCache>
            </c:numRef>
          </c:val>
        </c:ser>
        <c:dLbls>
          <c:showLegendKey val="0"/>
          <c:showVal val="0"/>
          <c:showCatName val="0"/>
          <c:showSerName val="0"/>
          <c:showPercent val="0"/>
          <c:showBubbleSize val="0"/>
        </c:dLbls>
        <c:gapWidth val="150"/>
        <c:axId val="100521088"/>
        <c:axId val="100522624"/>
      </c:barChart>
      <c:catAx>
        <c:axId val="100521088"/>
        <c:scaling>
          <c:orientation val="minMax"/>
        </c:scaling>
        <c:delete val="0"/>
        <c:axPos val="b"/>
        <c:numFmt formatCode="General" sourceLinked="1"/>
        <c:majorTickMark val="out"/>
        <c:minorTickMark val="none"/>
        <c:tickLblPos val="nextTo"/>
        <c:spPr>
          <a:ln w="3154">
            <a:solidFill>
              <a:srgbClr val="000000"/>
            </a:solidFill>
            <a:prstDash val="solid"/>
          </a:ln>
        </c:spPr>
        <c:txPr>
          <a:bodyPr rot="-2700000" vert="horz"/>
          <a:lstStyle/>
          <a:p>
            <a:pPr>
              <a:defRPr sz="795" b="0" i="0" u="none" strike="noStrike" baseline="0">
                <a:solidFill>
                  <a:srgbClr val="000000"/>
                </a:solidFill>
                <a:latin typeface="Calibri"/>
                <a:ea typeface="Calibri"/>
                <a:cs typeface="Calibri"/>
              </a:defRPr>
            </a:pPr>
            <a:endParaRPr lang="ru-RU"/>
          </a:p>
        </c:txPr>
        <c:crossAx val="100522624"/>
        <c:crosses val="autoZero"/>
        <c:auto val="1"/>
        <c:lblAlgn val="ctr"/>
        <c:lblOffset val="100"/>
        <c:tickLblSkip val="1"/>
        <c:tickMarkSkip val="1"/>
        <c:noMultiLvlLbl val="0"/>
      </c:catAx>
      <c:valAx>
        <c:axId val="100522624"/>
        <c:scaling>
          <c:orientation val="minMax"/>
        </c:scaling>
        <c:delete val="0"/>
        <c:axPos val="l"/>
        <c:majorGridlines>
          <c:spPr>
            <a:ln w="3154">
              <a:solidFill>
                <a:srgbClr val="000000"/>
              </a:solidFill>
              <a:prstDash val="solid"/>
            </a:ln>
          </c:spPr>
        </c:majorGridlines>
        <c:numFmt formatCode="General" sourceLinked="1"/>
        <c:majorTickMark val="out"/>
        <c:minorTickMark val="none"/>
        <c:tickLblPos val="nextTo"/>
        <c:spPr>
          <a:ln w="3154">
            <a:solidFill>
              <a:srgbClr val="000000"/>
            </a:solidFill>
            <a:prstDash val="solid"/>
          </a:ln>
        </c:spPr>
        <c:txPr>
          <a:bodyPr rot="0" vert="horz"/>
          <a:lstStyle/>
          <a:p>
            <a:pPr>
              <a:defRPr sz="795" b="0" i="0" u="none" strike="noStrike" baseline="0">
                <a:solidFill>
                  <a:srgbClr val="000000"/>
                </a:solidFill>
                <a:latin typeface="Calibri"/>
                <a:ea typeface="Calibri"/>
                <a:cs typeface="Calibri"/>
              </a:defRPr>
            </a:pPr>
            <a:endParaRPr lang="ru-RU"/>
          </a:p>
        </c:txPr>
        <c:crossAx val="100521088"/>
        <c:crosses val="autoZero"/>
        <c:crossBetween val="between"/>
      </c:valAx>
      <c:spPr>
        <a:solidFill>
          <a:srgbClr val="C0C0C0"/>
        </a:solidFill>
        <a:ln w="12614">
          <a:solidFill>
            <a:srgbClr val="808080"/>
          </a:solidFill>
          <a:prstDash val="solid"/>
        </a:ln>
      </c:spPr>
    </c:plotArea>
    <c:legend>
      <c:legendPos val="r"/>
      <c:layout>
        <c:manualLayout>
          <c:xMode val="edge"/>
          <c:yMode val="edge"/>
          <c:x val="0.72680412371134018"/>
          <c:y val="2.7247956403269754E-3"/>
          <c:w val="0.26632302405498282"/>
          <c:h val="0.18256130790190736"/>
        </c:manualLayout>
      </c:layout>
      <c:overlay val="0"/>
      <c:spPr>
        <a:noFill/>
        <a:ln w="3154">
          <a:solidFill>
            <a:srgbClr val="000000"/>
          </a:solidFill>
          <a:prstDash val="solid"/>
        </a:ln>
      </c:spPr>
      <c:txPr>
        <a:bodyPr/>
        <a:lstStyle/>
        <a:p>
          <a:pPr>
            <a:defRPr sz="730"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5"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001675041876041E-2"/>
          <c:y val="5.5555555555555552E-2"/>
          <c:w val="0.9262981574539364"/>
          <c:h val="0.69312169312169314"/>
        </c:manualLayout>
      </c:layout>
      <c:barChart>
        <c:barDir val="col"/>
        <c:grouping val="clustered"/>
        <c:varyColors val="0"/>
        <c:ser>
          <c:idx val="0"/>
          <c:order val="0"/>
          <c:tx>
            <c:strRef>
              <c:f>Sheet1!$A$2</c:f>
              <c:strCache>
                <c:ptCount val="1"/>
                <c:pt idx="0">
                  <c:v>кол-во детодней</c:v>
                </c:pt>
              </c:strCache>
            </c:strRef>
          </c:tx>
          <c:spPr>
            <a:solidFill>
              <a:srgbClr val="9999FF"/>
            </a:solidFill>
            <a:ln w="12637">
              <a:solidFill>
                <a:srgbClr val="000000"/>
              </a:solidFill>
              <a:prstDash val="solid"/>
            </a:ln>
          </c:spPr>
          <c:invertIfNegative val="0"/>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108</c:v>
                </c:pt>
                <c:pt idx="1">
                  <c:v>138</c:v>
                </c:pt>
                <c:pt idx="2">
                  <c:v>196</c:v>
                </c:pt>
                <c:pt idx="3">
                  <c:v>199</c:v>
                </c:pt>
                <c:pt idx="4">
                  <c:v>146</c:v>
                </c:pt>
                <c:pt idx="5">
                  <c:v>73</c:v>
                </c:pt>
                <c:pt idx="6">
                  <c:v>43</c:v>
                </c:pt>
                <c:pt idx="7">
                  <c:v>84</c:v>
                </c:pt>
                <c:pt idx="8">
                  <c:v>157</c:v>
                </c:pt>
                <c:pt idx="9">
                  <c:v>126</c:v>
                </c:pt>
                <c:pt idx="10">
                  <c:v>191</c:v>
                </c:pt>
                <c:pt idx="11">
                  <c:v>210</c:v>
                </c:pt>
              </c:numCache>
            </c:numRef>
          </c:val>
        </c:ser>
        <c:ser>
          <c:idx val="1"/>
          <c:order val="1"/>
          <c:tx>
            <c:strRef>
              <c:f>Sheet1!$A$3</c:f>
              <c:strCache>
                <c:ptCount val="1"/>
                <c:pt idx="0">
                  <c:v>кол-во дней пропущенных воспитанниками по болезни</c:v>
                </c:pt>
              </c:strCache>
            </c:strRef>
          </c:tx>
          <c:spPr>
            <a:solidFill>
              <a:srgbClr val="993366"/>
            </a:solidFill>
            <a:ln w="12637">
              <a:solidFill>
                <a:srgbClr val="000000"/>
              </a:solidFill>
              <a:prstDash val="solid"/>
            </a:ln>
          </c:spPr>
          <c:invertIfNegative val="0"/>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35</c:v>
                </c:pt>
                <c:pt idx="1">
                  <c:v>15</c:v>
                </c:pt>
                <c:pt idx="2">
                  <c:v>51</c:v>
                </c:pt>
                <c:pt idx="3">
                  <c:v>28</c:v>
                </c:pt>
                <c:pt idx="4">
                  <c:v>47</c:v>
                </c:pt>
                <c:pt idx="5">
                  <c:v>4</c:v>
                </c:pt>
                <c:pt idx="6">
                  <c:v>0</c:v>
                </c:pt>
                <c:pt idx="7">
                  <c:v>5</c:v>
                </c:pt>
                <c:pt idx="8">
                  <c:v>137</c:v>
                </c:pt>
                <c:pt idx="9">
                  <c:v>102</c:v>
                </c:pt>
                <c:pt idx="10">
                  <c:v>39</c:v>
                </c:pt>
                <c:pt idx="11">
                  <c:v>37</c:v>
                </c:pt>
              </c:numCache>
            </c:numRef>
          </c:val>
        </c:ser>
        <c:dLbls>
          <c:showLegendKey val="0"/>
          <c:showVal val="0"/>
          <c:showCatName val="0"/>
          <c:showSerName val="0"/>
          <c:showPercent val="0"/>
          <c:showBubbleSize val="0"/>
        </c:dLbls>
        <c:gapWidth val="150"/>
        <c:axId val="81398784"/>
        <c:axId val="81404672"/>
      </c:barChart>
      <c:catAx>
        <c:axId val="81398784"/>
        <c:scaling>
          <c:orientation val="minMax"/>
        </c:scaling>
        <c:delete val="0"/>
        <c:axPos val="b"/>
        <c:numFmt formatCode="General" sourceLinked="1"/>
        <c:majorTickMark val="out"/>
        <c:minorTickMark val="none"/>
        <c:tickLblPos val="nextTo"/>
        <c:spPr>
          <a:ln w="3159">
            <a:solidFill>
              <a:srgbClr val="000000"/>
            </a:solidFill>
            <a:prstDash val="solid"/>
          </a:ln>
        </c:spPr>
        <c:txPr>
          <a:bodyPr rot="-2700000" vert="horz"/>
          <a:lstStyle/>
          <a:p>
            <a:pPr>
              <a:defRPr sz="796" b="0" i="0" u="none" strike="noStrike" baseline="0">
                <a:solidFill>
                  <a:srgbClr val="000000"/>
                </a:solidFill>
                <a:latin typeface="Calibri"/>
                <a:ea typeface="Calibri"/>
                <a:cs typeface="Calibri"/>
              </a:defRPr>
            </a:pPr>
            <a:endParaRPr lang="ru-RU"/>
          </a:p>
        </c:txPr>
        <c:crossAx val="81404672"/>
        <c:crosses val="autoZero"/>
        <c:auto val="1"/>
        <c:lblAlgn val="ctr"/>
        <c:lblOffset val="100"/>
        <c:tickLblSkip val="1"/>
        <c:tickMarkSkip val="1"/>
        <c:noMultiLvlLbl val="0"/>
      </c:catAx>
      <c:valAx>
        <c:axId val="81404672"/>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796" b="0" i="0" u="none" strike="noStrike" baseline="0">
                <a:solidFill>
                  <a:srgbClr val="000000"/>
                </a:solidFill>
                <a:latin typeface="Calibri"/>
                <a:ea typeface="Calibri"/>
                <a:cs typeface="Calibri"/>
              </a:defRPr>
            </a:pPr>
            <a:endParaRPr lang="ru-RU"/>
          </a:p>
        </c:txPr>
        <c:crossAx val="81398784"/>
        <c:crosses val="autoZero"/>
        <c:crossBetween val="between"/>
      </c:valAx>
      <c:spPr>
        <a:solidFill>
          <a:srgbClr val="C0C0C0"/>
        </a:solidFill>
        <a:ln w="12637">
          <a:solidFill>
            <a:srgbClr val="808080"/>
          </a:solidFill>
          <a:prstDash val="solid"/>
        </a:ln>
      </c:spPr>
    </c:plotArea>
    <c:legend>
      <c:legendPos val="r"/>
      <c:layout>
        <c:manualLayout>
          <c:xMode val="edge"/>
          <c:yMode val="edge"/>
          <c:x val="0.73031825795644889"/>
          <c:y val="2.6455026455026454E-3"/>
          <c:w val="0.25963149078726966"/>
          <c:h val="0.17724867724867724"/>
        </c:manualLayout>
      </c:layout>
      <c:overlay val="0"/>
      <c:spPr>
        <a:noFill/>
        <a:ln w="3159">
          <a:solidFill>
            <a:srgbClr val="000000"/>
          </a:solidFill>
          <a:prstDash val="solid"/>
        </a:ln>
      </c:spPr>
      <c:txPr>
        <a:bodyPr/>
        <a:lstStyle/>
        <a:p>
          <a:pPr>
            <a:defRPr sz="731"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96" b="0"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639871382636656E-2"/>
          <c:y val="3.9855072463768113E-2"/>
          <c:w val="0.72508038585209"/>
          <c:h val="0.78623188405797106"/>
        </c:manualLayout>
      </c:layout>
      <c:barChart>
        <c:barDir val="bar"/>
        <c:grouping val="clustered"/>
        <c:varyColors val="0"/>
        <c:ser>
          <c:idx val="0"/>
          <c:order val="0"/>
          <c:tx>
            <c:strRef>
              <c:f>Sheet1!$A$2</c:f>
              <c:strCache>
                <c:ptCount val="1"/>
                <c:pt idx="0">
                  <c:v>I группа</c:v>
                </c:pt>
              </c:strCache>
            </c:strRef>
          </c:tx>
          <c:spPr>
            <a:solidFill>
              <a:srgbClr val="9999FF"/>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6</c:v>
                </c:pt>
                <c:pt idx="1">
                  <c:v>6</c:v>
                </c:pt>
                <c:pt idx="2">
                  <c:v>8</c:v>
                </c:pt>
                <c:pt idx="3">
                  <c:v>13</c:v>
                </c:pt>
                <c:pt idx="4">
                  <c:v>21</c:v>
                </c:pt>
              </c:numCache>
            </c:numRef>
          </c:val>
        </c:ser>
        <c:ser>
          <c:idx val="1"/>
          <c:order val="1"/>
          <c:tx>
            <c:strRef>
              <c:f>Sheet1!$A$3</c:f>
              <c:strCache>
                <c:ptCount val="1"/>
                <c:pt idx="0">
                  <c:v>II группа</c:v>
                </c:pt>
              </c:strCache>
            </c:strRef>
          </c:tx>
          <c:spPr>
            <a:solidFill>
              <a:srgbClr val="993366"/>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Sheet1!$B$3:$F$3</c:f>
              <c:numCache>
                <c:formatCode>General</c:formatCode>
                <c:ptCount val="5"/>
                <c:pt idx="0">
                  <c:v>8</c:v>
                </c:pt>
                <c:pt idx="1">
                  <c:v>10</c:v>
                </c:pt>
                <c:pt idx="2">
                  <c:v>9</c:v>
                </c:pt>
                <c:pt idx="3">
                  <c:v>6</c:v>
                </c:pt>
                <c:pt idx="4">
                  <c:v>5</c:v>
                </c:pt>
              </c:numCache>
            </c:numRef>
          </c:val>
        </c:ser>
        <c:ser>
          <c:idx val="2"/>
          <c:order val="2"/>
          <c:tx>
            <c:strRef>
              <c:f>Sheet1!$A$4</c:f>
              <c:strCache>
                <c:ptCount val="1"/>
                <c:pt idx="0">
                  <c:v>III группа</c:v>
                </c:pt>
              </c:strCache>
            </c:strRef>
          </c:tx>
          <c:spPr>
            <a:solidFill>
              <a:srgbClr val="FFFFCC"/>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Sheet1!$B$4:$F$4</c:f>
              <c:numCache>
                <c:formatCode>General</c:formatCode>
                <c:ptCount val="5"/>
                <c:pt idx="0">
                  <c:v>4</c:v>
                </c:pt>
                <c:pt idx="1">
                  <c:v>3</c:v>
                </c:pt>
                <c:pt idx="2">
                  <c:v>3</c:v>
                </c:pt>
                <c:pt idx="3">
                  <c:v>2</c:v>
                </c:pt>
              </c:numCache>
            </c:numRef>
          </c:val>
        </c:ser>
        <c:ser>
          <c:idx val="3"/>
          <c:order val="3"/>
          <c:tx>
            <c:strRef>
              <c:f>Sheet1!$A$5</c:f>
              <c:strCache>
                <c:ptCount val="1"/>
                <c:pt idx="0">
                  <c:v>IV группа</c:v>
                </c:pt>
              </c:strCache>
            </c:strRef>
          </c:tx>
          <c:spPr>
            <a:solidFill>
              <a:srgbClr val="CCFFFF"/>
            </a:solidFill>
            <a:ln w="12700">
              <a:solidFill>
                <a:srgbClr val="000000"/>
              </a:solidFill>
              <a:prstDash val="solid"/>
            </a:ln>
          </c:spPr>
          <c:invertIfNegative val="0"/>
          <c:cat>
            <c:numRef>
              <c:f>Sheet1!$B$1:$F$1</c:f>
              <c:numCache>
                <c:formatCode>General</c:formatCode>
                <c:ptCount val="5"/>
                <c:pt idx="0">
                  <c:v>2013</c:v>
                </c:pt>
                <c:pt idx="1">
                  <c:v>2014</c:v>
                </c:pt>
                <c:pt idx="2">
                  <c:v>2015</c:v>
                </c:pt>
                <c:pt idx="3">
                  <c:v>2016</c:v>
                </c:pt>
                <c:pt idx="4">
                  <c:v>2017</c:v>
                </c:pt>
              </c:numCache>
            </c:numRef>
          </c:cat>
          <c:val>
            <c:numRef>
              <c:f>Sheet1!$B$5:$F$5</c:f>
              <c:numCache>
                <c:formatCode>General</c:formatCode>
                <c:ptCount val="5"/>
                <c:pt idx="4">
                  <c:v>1</c:v>
                </c:pt>
              </c:numCache>
            </c:numRef>
          </c:val>
        </c:ser>
        <c:dLbls>
          <c:showLegendKey val="0"/>
          <c:showVal val="0"/>
          <c:showCatName val="0"/>
          <c:showSerName val="0"/>
          <c:showPercent val="0"/>
          <c:showBubbleSize val="0"/>
        </c:dLbls>
        <c:gapWidth val="150"/>
        <c:axId val="100543104"/>
        <c:axId val="100544896"/>
      </c:barChart>
      <c:catAx>
        <c:axId val="10054310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0544896"/>
        <c:crosses val="autoZero"/>
        <c:auto val="1"/>
        <c:lblAlgn val="ctr"/>
        <c:lblOffset val="100"/>
        <c:tickLblSkip val="1"/>
        <c:tickMarkSkip val="1"/>
        <c:noMultiLvlLbl val="0"/>
      </c:catAx>
      <c:valAx>
        <c:axId val="10054489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0543104"/>
        <c:crosses val="autoZero"/>
        <c:crossBetween val="between"/>
      </c:valAx>
      <c:spPr>
        <a:solidFill>
          <a:srgbClr val="C0C0C0"/>
        </a:solidFill>
        <a:ln w="12700">
          <a:solidFill>
            <a:srgbClr val="808080"/>
          </a:solidFill>
          <a:prstDash val="solid"/>
        </a:ln>
      </c:spPr>
    </c:plotArea>
    <c:legend>
      <c:legendPos val="r"/>
      <c:layout>
        <c:manualLayout>
          <c:xMode val="edge"/>
          <c:yMode val="edge"/>
          <c:x val="0.84887459807073951"/>
          <c:y val="0.25362318840579712"/>
          <c:w val="0.14469453376205788"/>
          <c:h val="0.35144927536231885"/>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12831</Words>
  <Characters>73140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DSAD</Company>
  <LinksUpToDate>false</LinksUpToDate>
  <CharactersWithSpaces>85800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dc:creator>
  <cp:lastModifiedBy>1</cp:lastModifiedBy>
  <cp:revision>2</cp:revision>
  <cp:lastPrinted>2018-01-12T10:41:00Z</cp:lastPrinted>
  <dcterms:created xsi:type="dcterms:W3CDTF">2018-04-19T06:32:00Z</dcterms:created>
  <dcterms:modified xsi:type="dcterms:W3CDTF">2018-04-19T06:32:00Z</dcterms:modified>
</cp:coreProperties>
</file>