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196" w:rsidRDefault="000B0E36" w:rsidP="00F81907">
      <w:pPr>
        <w:spacing w:line="360" w:lineRule="auto"/>
        <w:rPr>
          <w:rFonts w:ascii="Times New Roman" w:hAnsi="Times New Roman"/>
          <w:b/>
          <w:sz w:val="32"/>
          <w:szCs w:val="32"/>
        </w:rPr>
      </w:pPr>
      <w:r w:rsidRPr="000B0E36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36" w:rsidRDefault="000B0E36" w:rsidP="00F81907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5639ED" w:rsidRPr="005639ED" w:rsidRDefault="005639ED" w:rsidP="005639ED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5639ED">
        <w:rPr>
          <w:rFonts w:ascii="Times New Roman" w:eastAsiaTheme="minorEastAsia" w:hAnsi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5639ED" w:rsidRPr="005639ED" w:rsidRDefault="005639ED" w:rsidP="005639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МБДОУ «ЦРР – д/с «Сказка» 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ОП «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Троицкий детский сад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» является образовательным учреждением и осуществляет деятельность по основной общеобразовательной программе ДОУ, составленной  на основе инновационной общеобразовательной программы дошкольного образования «От рождения  до школы» под редакцией Н.Е. </w:t>
      </w:r>
      <w:proofErr w:type="spellStart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Вераксы</w:t>
      </w:r>
      <w:proofErr w:type="spellEnd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, Т.С. Комаровой, Э.М Дорофеевой (2019 г.). </w:t>
      </w:r>
    </w:p>
    <w:p w:rsidR="005639ED" w:rsidRPr="005639ED" w:rsidRDefault="005639ED" w:rsidP="005639E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Учебный план </w:t>
      </w:r>
      <w:proofErr w:type="gramStart"/>
      <w:r w:rsidRPr="005639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составлен  в</w:t>
      </w:r>
      <w:proofErr w:type="gramEnd"/>
      <w:r w:rsidRPr="005639E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соответствии со следующими нормативными документами: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Федеральным законом от 29.12.2012 г. № 273-ФЗ «Об образовании в Российской Федерации»;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Приказом Министерства 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просвещения Российской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Федерации от 3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373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- Инновационной программой дошкольного образования «От рождения до школы» под редакцией Н.Е. </w:t>
      </w:r>
      <w:proofErr w:type="spellStart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Вераксы</w:t>
      </w:r>
      <w:proofErr w:type="spellEnd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, Т.С. Комаровой, Э.М Дорофеевой; Мозаика-Синтез, 2019 г.</w:t>
      </w:r>
    </w:p>
    <w:p w:rsidR="005639ED" w:rsidRPr="005639ED" w:rsidRDefault="005639ED" w:rsidP="005639ED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Cs/>
          <w:color w:val="000000"/>
          <w:spacing w:val="3"/>
          <w:kern w:val="36"/>
          <w:sz w:val="28"/>
          <w:szCs w:val="28"/>
        </w:rPr>
      </w:pPr>
      <w:r w:rsidRPr="005639ED">
        <w:rPr>
          <w:rFonts w:ascii="Times New Roman" w:eastAsia="Times New Roman" w:hAnsi="Times New Roman"/>
          <w:b/>
          <w:bCs/>
          <w:color w:val="365F91"/>
          <w:sz w:val="28"/>
          <w:szCs w:val="28"/>
        </w:rPr>
        <w:t xml:space="preserve">- </w:t>
      </w:r>
      <w:r w:rsidRPr="005639ED">
        <w:rPr>
          <w:rFonts w:ascii="Times New Roman" w:eastAsia="Times New Roman" w:hAnsi="Times New Roman"/>
          <w:bCs/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Pr="005639ED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 xml:space="preserve"> (</w:t>
      </w:r>
      <w:r w:rsidRPr="005639ED">
        <w:rPr>
          <w:rFonts w:ascii="Times New Roman" w:eastAsia="Times New Roman" w:hAnsi="Times New Roman"/>
          <w:bCs/>
          <w:color w:val="000000"/>
          <w:spacing w:val="3"/>
          <w:kern w:val="36"/>
          <w:sz w:val="28"/>
          <w:szCs w:val="28"/>
        </w:rPr>
        <w:t>Постановление Главного государственного санитарного врача Российской Федерации от 28.09.2020 г. № 28 "Об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молодежи»).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Приказом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- Основной образовательной </w:t>
      </w:r>
      <w:proofErr w:type="gramStart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программы  обособленного</w:t>
      </w:r>
      <w:proofErr w:type="gramEnd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подразделения «</w:t>
      </w:r>
      <w:r w:rsidR="00765B73" w:rsidRPr="00765B73">
        <w:rPr>
          <w:rFonts w:ascii="Times New Roman" w:eastAsia="Times New Roman" w:hAnsi="Times New Roman"/>
          <w:sz w:val="28"/>
          <w:szCs w:val="28"/>
          <w:lang w:eastAsia="ru-RU"/>
        </w:rPr>
        <w:t>Троицкий детский сад»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Уставом муниципального бюджетного дошкольного образовательного учреждения «Центр развития ребенка – детский сад «Сказка»;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Положением муниципального бюджетного дошкольного образовательного учреждения «Центр развития ребенка – детский сад «Сказка» об обособленном подразделении «</w:t>
      </w:r>
      <w:r w:rsidR="00765B73" w:rsidRPr="00765B73">
        <w:rPr>
          <w:rFonts w:ascii="Times New Roman" w:eastAsia="Times New Roman" w:hAnsi="Times New Roman"/>
          <w:sz w:val="28"/>
          <w:szCs w:val="28"/>
          <w:lang w:eastAsia="ru-RU"/>
        </w:rPr>
        <w:t>Троицкий детский сад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» от 26.05.2016 г.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Учебный план обособленного подразделения «</w:t>
      </w:r>
      <w:r w:rsidR="00765B73"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Троицкий детский </w:t>
      </w:r>
      <w:proofErr w:type="gramStart"/>
      <w:r w:rsidR="00765B73" w:rsidRPr="00765B73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»  на</w:t>
      </w:r>
      <w:proofErr w:type="gramEnd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2022 – 2023 учебный год является нормативным актом, устанавливающим перечень образовательных областей и объём учебного времени, отводимого на проведение образовательной деятельности.</w:t>
      </w:r>
    </w:p>
    <w:p w:rsidR="005639ED" w:rsidRPr="005639ED" w:rsidRDefault="005639ED" w:rsidP="005639E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b/>
          <w:sz w:val="28"/>
          <w:szCs w:val="28"/>
          <w:lang w:eastAsia="ru-RU"/>
        </w:rPr>
        <w:t>Общая характеристика учреждения</w:t>
      </w:r>
    </w:p>
    <w:p w:rsidR="00765B73" w:rsidRPr="00765B73" w:rsidRDefault="00765B73" w:rsidP="00765B7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В ОП «Троицкий детский сад» функционирует 2 разновозрастные общеразвивающие группы: младшая разновозрастная (от 1,5-3 лет) и старшая разновозрастная (от 4 до 7 лет).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Общий контингент воспитанников – на 01.09. 2022 года составил </w:t>
      </w:r>
      <w:proofErr w:type="gramStart"/>
      <w:r w:rsidR="00765B73" w:rsidRPr="00511E82"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 человек</w:t>
      </w:r>
      <w:proofErr w:type="gramEnd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Детский сад работает в режиме пятидневной рабочей недели, с </w:t>
      </w:r>
      <w:r w:rsidR="00765B73" w:rsidRPr="00765B73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-ти </w:t>
      </w:r>
      <w:proofErr w:type="gramStart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часовым  пребыванием</w:t>
      </w:r>
      <w:proofErr w:type="gramEnd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детей. Учебный год начинается с 1 сентября и заканчивается 31 мая.</w:t>
      </w:r>
    </w:p>
    <w:p w:rsidR="005639ED" w:rsidRPr="005639ED" w:rsidRDefault="005639ED" w:rsidP="005639E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задачи учебного плана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регулирование объема образовательной нагрузки;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реализация федеральных государственных образовательных стандартов к содержанию и организации образовательного процесса;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обеспечение углубленной работы по приоритетным направлениям деятельности детского сада.</w:t>
      </w:r>
    </w:p>
    <w:p w:rsidR="005639ED" w:rsidRPr="005639ED" w:rsidRDefault="005639ED" w:rsidP="005639E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принципы учебного плана: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Принцип развивающего образования, целью которого является развитие ребенка;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Принцип научной обоснованности и практический применимости;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Принцип соответствия критериям полноты, необходимости и достаточности;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Принцип обеспечения единства воспитательных, развивающих и обучающих целей и задач процесса образования дошкольников, </w:t>
      </w:r>
      <w:proofErr w:type="gramStart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в  процессе</w:t>
      </w:r>
      <w:proofErr w:type="gramEnd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реализации которых формируются знания, умения, навыки, которые  имеют непосредственное  отношение к развитию   дошкольников;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- Принцип интеграции непосредственно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 комплексно-тематический принцип построения образовательного процесса.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-образовательный процесс в ОП «</w:t>
      </w:r>
      <w:r w:rsidR="00765B73" w:rsidRPr="00765B73">
        <w:rPr>
          <w:rFonts w:ascii="Times New Roman" w:eastAsia="Times New Roman" w:hAnsi="Times New Roman"/>
          <w:sz w:val="28"/>
          <w:szCs w:val="28"/>
          <w:lang w:eastAsia="ru-RU"/>
        </w:rPr>
        <w:t>Троицкий детский сад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» реализуется в соответствии с ФГОС ДО. В ОП «</w:t>
      </w:r>
      <w:r w:rsidR="00765B73"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Троицкий детский </w:t>
      </w:r>
      <w:proofErr w:type="gramStart"/>
      <w:r w:rsidR="00765B73" w:rsidRPr="00765B73">
        <w:rPr>
          <w:rFonts w:ascii="Times New Roman" w:eastAsia="Times New Roman" w:hAnsi="Times New Roman"/>
          <w:sz w:val="28"/>
          <w:szCs w:val="28"/>
          <w:lang w:eastAsia="ru-RU"/>
        </w:rPr>
        <w:t>сад</w:t>
      </w: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»  разработана</w:t>
      </w:r>
      <w:proofErr w:type="gramEnd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Основная образовательная программа дошкольного образования (на основе инновационной основной образовательной программы дошкольного образования «От рождения до школы» под редакцией Н.Е. </w:t>
      </w:r>
      <w:proofErr w:type="spellStart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Вераксы</w:t>
      </w:r>
      <w:proofErr w:type="spellEnd"/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, Т.С. Комаровой, Э.М Дорофеевой). 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ООП включает в себя следующие образовательные области: 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b/>
          <w:sz w:val="28"/>
          <w:szCs w:val="28"/>
          <w:lang w:eastAsia="ru-RU"/>
        </w:rPr>
        <w:t>Социально-коммуникативное развитие: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усвоение норм и ценностей, принятых в обществе, включая моральные и нравственные ценности;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развитие общения и взаимодействия ребёнка с взрослыми и сверстниками;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становление самостоятельности, целенаправленности и саморегуляции собственных действий;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ОП;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формирование позитивных установок к различным видам труда и творчества; 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формирование основ безопасного поведения в быту, социуме, природе.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b/>
          <w:sz w:val="28"/>
          <w:szCs w:val="28"/>
          <w:lang w:eastAsia="ru-RU"/>
        </w:rPr>
        <w:t>Познавательное развитие: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   - формирование действий, направленных на познание окружающего мира, развитие сознательной деятельности.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  - развитие творческих задатков и воображения.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  - формирование знаний о самом себе, других детях и людях, окружающей среде и свойствах различных предметов. 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  -  </w:t>
      </w:r>
      <w:proofErr w:type="gramStart"/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знакомство  с</w:t>
      </w:r>
      <w:proofErr w:type="gramEnd"/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такими понятиями, как цвет, форма, размер, количество.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  -  время и пространство, причины и следствие. 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  - знания о своей Отчизне, общие культурные ценности, национальные праздники, </w:t>
      </w:r>
      <w:proofErr w:type="spellStart"/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обычии</w:t>
      </w:r>
      <w:proofErr w:type="spellEnd"/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, традиции.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   - представление о планете как всеобщем доме для людей, о том, как многообразны жители Земли и что у них общего.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  -</w:t>
      </w:r>
      <w:proofErr w:type="gramStart"/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знания  обо</w:t>
      </w:r>
      <w:proofErr w:type="gramEnd"/>
      <w:r w:rsidRPr="005639ED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 xml:space="preserve"> всем многообразии растительного и животного мира . 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b/>
          <w:sz w:val="28"/>
          <w:szCs w:val="28"/>
          <w:lang w:eastAsia="ru-RU"/>
        </w:rPr>
        <w:t>Речевое развитие: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  - развитие словаря: освоение значений слов и их уместное употребление в соответствии с контекстом высказывания, с ситуацией, в которой происходит общение.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  - воспитание звуковой культуры речи: развитие восприятия звуков родной речи и произношения.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 - формирование грамматического строя: морфология (изменение слов по родам, числам, падежам), синтаксис (освоение различных типов словосочетаний и предложений), словообразование.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 - развитие связной речи: диалогическая (разговорная) речь, монологическая речь (рассказывание)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 - формирование элементарного осознания явлений языка и речи: различение звука и слова, нахождение места звука в слове. Воспитание любви и интереса к художественному слову.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b/>
          <w:sz w:val="28"/>
          <w:szCs w:val="28"/>
          <w:lang w:eastAsia="ru-RU"/>
        </w:rPr>
        <w:t>Художественно-эстетическое развитие: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639ED">
        <w:rPr>
          <w:rFonts w:ascii="Times New Roman" w:eastAsiaTheme="minorEastAsia" w:hAnsi="Times New Roman"/>
          <w:sz w:val="28"/>
          <w:szCs w:val="28"/>
          <w:lang w:eastAsia="ru-RU"/>
        </w:rPr>
        <w:t>— 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  <w:r w:rsidRPr="005639ED">
        <w:rPr>
          <w:rFonts w:ascii="Times New Roman" w:eastAsiaTheme="minorEastAsia" w:hAnsi="Times New Roman"/>
          <w:sz w:val="28"/>
          <w:szCs w:val="28"/>
          <w:lang w:eastAsia="ru-RU"/>
        </w:rPr>
        <w:br/>
        <w:t>- становление эстетического отношения к окружающему миру;</w:t>
      </w:r>
      <w:r w:rsidRPr="005639ED">
        <w:rPr>
          <w:rFonts w:ascii="Times New Roman" w:eastAsiaTheme="minorEastAsia" w:hAnsi="Times New Roman"/>
          <w:sz w:val="28"/>
          <w:szCs w:val="28"/>
          <w:lang w:eastAsia="ru-RU"/>
        </w:rPr>
        <w:br/>
        <w:t>- формирование элементарных представлений о видах искусства;</w:t>
      </w:r>
      <w:r w:rsidRPr="005639ED">
        <w:rPr>
          <w:rFonts w:ascii="Times New Roman" w:eastAsiaTheme="minorEastAsia" w:hAnsi="Times New Roman"/>
          <w:sz w:val="28"/>
          <w:szCs w:val="28"/>
          <w:lang w:eastAsia="ru-RU"/>
        </w:rPr>
        <w:br/>
        <w:t>- восприятие музыки, художественной литературы, фольклора;</w:t>
      </w:r>
      <w:r w:rsidRPr="005639ED">
        <w:rPr>
          <w:rFonts w:ascii="Times New Roman" w:eastAsiaTheme="minorEastAsia" w:hAnsi="Times New Roman"/>
          <w:sz w:val="28"/>
          <w:szCs w:val="28"/>
          <w:lang w:eastAsia="ru-RU"/>
        </w:rPr>
        <w:br/>
        <w:t>- стимулирование сопереживания персонажам художественных произведений;</w:t>
      </w:r>
      <w:r w:rsidRPr="005639ED">
        <w:rPr>
          <w:rFonts w:ascii="Times New Roman" w:eastAsiaTheme="minorEastAsia" w:hAnsi="Times New Roman"/>
          <w:sz w:val="28"/>
          <w:szCs w:val="28"/>
          <w:lang w:eastAsia="ru-RU"/>
        </w:rPr>
        <w:br/>
        <w:t>- реализацию самостоятельной творческой деятельности детей (изобразительной, конструктивно-модельной, музыкальной и др.).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Физическое развитие: 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 xml:space="preserve"> - развитие физических качеств (силовых, скоростных, в том числе гибкости, выносливости, координации);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- накопление и обогащение двигательного опыта у детей;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- формирование у детей потребности в двигательной активности и физическом совершенствовании.</w:t>
      </w:r>
    </w:p>
    <w:p w:rsidR="005639ED" w:rsidRPr="005639ED" w:rsidRDefault="005639ED" w:rsidP="005639E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639ED">
        <w:rPr>
          <w:rFonts w:ascii="Times New Roman" w:eastAsia="Times New Roman" w:hAnsi="Times New Roman"/>
          <w:sz w:val="28"/>
          <w:szCs w:val="28"/>
          <w:lang w:eastAsia="ru-RU"/>
        </w:rPr>
        <w:t>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областей, а так же в процессе организации различных компонентов детской деятельности (игровой, коммуникативной, познавательно-исследовательской, трудовой, продуктивной, музыкально – художественной, чтения художественной литературы).</w:t>
      </w:r>
    </w:p>
    <w:p w:rsidR="005639ED" w:rsidRPr="00765B73" w:rsidRDefault="005639ED" w:rsidP="005639ED">
      <w:pPr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A"/>
          <w:sz w:val="28"/>
          <w:szCs w:val="28"/>
          <w:lang w:eastAsia="zh-CN"/>
        </w:rPr>
      </w:pPr>
    </w:p>
    <w:p w:rsidR="00765B73" w:rsidRPr="00765B73" w:rsidRDefault="00765B73" w:rsidP="00765B73">
      <w:pPr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b/>
          <w:sz w:val="28"/>
          <w:szCs w:val="28"/>
          <w:lang w:eastAsia="ru-RU"/>
        </w:rPr>
        <w:t>Обязательная (инвариантная) часть учебного плана.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color w:val="222222"/>
          <w:sz w:val="28"/>
          <w:szCs w:val="28"/>
          <w:shd w:val="clear" w:color="auto" w:fill="FFFFFF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В обособленном подразделении строго соблюдается максимально допустимый объём образовательной недельной нагрузки в соответствии с </w:t>
      </w:r>
      <w:r w:rsidRPr="00765B73">
        <w:rPr>
          <w:rFonts w:ascii="Times New Roman" w:eastAsiaTheme="minorEastAsia" w:hAnsi="Times New Roman"/>
          <w:color w:val="222222"/>
          <w:sz w:val="28"/>
          <w:szCs w:val="28"/>
          <w:shd w:val="clear" w:color="auto" w:fill="FFFFFF"/>
          <w:lang w:eastAsia="ru-RU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Также строго выполняются временные нормативы по продолжительности организованной образовательной деятельности.</w:t>
      </w:r>
    </w:p>
    <w:p w:rsidR="00765B73" w:rsidRPr="00765B73" w:rsidRDefault="00765B73" w:rsidP="00765B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5B73">
        <w:rPr>
          <w:rFonts w:ascii="Times New Roman" w:hAnsi="Times New Roman"/>
          <w:sz w:val="28"/>
          <w:szCs w:val="28"/>
          <w:lang w:eastAsia="ru-RU"/>
        </w:rPr>
        <w:t xml:space="preserve">Образовательная деятельность в ОП осуществляется в течение всего учебного года. Учебный год составляет 38 недель. Летний оздоровительный период составляет 13 недель. 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Для детей ясельного возраста (от 1 до 3 лет) продолжительность ОД составляет 8-10 минут.  Допускается проводить одно ООД в первую и одно ООД во вторую половину дня. В теплое время года допускается проведение ООД во время прогулки. ООД проводятся по подгруппам.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В первой половине дня в младш</w:t>
      </w:r>
      <w:r w:rsidR="00BE38AB">
        <w:rPr>
          <w:rFonts w:ascii="Times New Roman" w:eastAsia="Times New Roman" w:hAnsi="Times New Roman"/>
          <w:sz w:val="28"/>
          <w:szCs w:val="28"/>
          <w:lang w:eastAsia="ru-RU"/>
        </w:rPr>
        <w:t>ей разновозрастной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</w:t>
      </w:r>
      <w:r w:rsidR="00BE38A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планируется не более двух интеллектуальных форм образовательной деятельности, в групп</w:t>
      </w:r>
      <w:r w:rsidR="00BE38A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E38AB">
        <w:rPr>
          <w:rFonts w:ascii="Times New Roman" w:eastAsia="Times New Roman" w:hAnsi="Times New Roman"/>
          <w:sz w:val="28"/>
          <w:szCs w:val="28"/>
          <w:lang w:eastAsia="ru-RU"/>
        </w:rPr>
        <w:t>старшей разновозрастной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не более трех.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В группах детей старшего </w:t>
      </w:r>
      <w:r w:rsidR="00BE38AB">
        <w:rPr>
          <w:rFonts w:ascii="Times New Roman" w:eastAsia="Times New Roman" w:hAnsi="Times New Roman"/>
          <w:sz w:val="28"/>
          <w:szCs w:val="28"/>
          <w:lang w:eastAsia="ru-RU"/>
        </w:rPr>
        <w:t>разновозрастного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 возраста ООД планируется во второй половине дня, преимущественно художественно-продуктивного или двигательного характера.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деятельность, требующая повышенной познавательной активности и умственного напряжения детей, проводится только в первой половине дня и в дни повышенной работоспособности (вторник, среда), сочетая с музыкой и физкультурой.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Theme="minorEastAsia" w:hAnsi="Times New Roman"/>
          <w:sz w:val="28"/>
          <w:szCs w:val="28"/>
          <w:lang w:eastAsia="ru-RU"/>
        </w:rPr>
        <w:t xml:space="preserve">Ежедневно в группах проводятся физкультурные мероприятия: утренняя гимнастика, непосредственно образовательная деятельность по физической культуре (по расписанию), гимнастика после дневного сна. Это позволяет создать оптимальный двигательный режим. 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В середине времени, отведённого на непрерывную образовательную деятельность, проводятся физкультминутки. Перерывы между периодами непрерывной образовательной деятельности – не менее 10 минут.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hAnsi="Times New Roman"/>
          <w:sz w:val="28"/>
          <w:szCs w:val="28"/>
          <w:lang w:eastAsia="ru-RU"/>
        </w:rPr>
        <w:lastRenderedPageBreak/>
        <w:t>В летний оздоровительный период ООД организуется только по физическому и художественно-эстетическому направлениям (музыка). Ж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изнь детей максимально выносится на свежий воздух, где </w:t>
      </w:r>
      <w:proofErr w:type="gramStart"/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проводятся,  согласно</w:t>
      </w:r>
      <w:proofErr w:type="gramEnd"/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плану летне-оздоровительной работы, спортивные и подвижные игры, праздники, развлечения, а также увеличивается время прогулок. В летний период младшая, средняя старшая и подготовительные группы работают в каникулярном режиме. Максимальный объём недельной нагрузки по обязательной части не превышает допустимую нагрузку.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Летне-оздоровительный период нацелен на сохранение и укрепление физического и психического здоровья воспитанников в </w:t>
      </w:r>
      <w:r w:rsidRPr="00765B73">
        <w:rPr>
          <w:rFonts w:ascii="Times New Roman" w:eastAsia="Times New Roman" w:hAnsi="Times New Roman"/>
          <w:bCs/>
          <w:sz w:val="28"/>
          <w:szCs w:val="28"/>
          <w:lang w:eastAsia="ru-RU"/>
        </w:rPr>
        <w:t>летний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 период с учётом их индивидуальных особенностей и удовлетворение потребностей растущего организма в </w:t>
      </w:r>
      <w:r w:rsidRPr="00765B73">
        <w:rPr>
          <w:rFonts w:ascii="Times New Roman" w:eastAsia="Times New Roman" w:hAnsi="Times New Roman"/>
          <w:bCs/>
          <w:sz w:val="28"/>
          <w:szCs w:val="28"/>
          <w:lang w:eastAsia="ru-RU"/>
        </w:rPr>
        <w:t>летнем отдыхе</w:t>
      </w: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, творческой деятельности и движении. Мероприятия, проводимые в летне-оздоровительный период направлены на:</w:t>
      </w:r>
    </w:p>
    <w:p w:rsidR="00765B73" w:rsidRPr="00765B73" w:rsidRDefault="00765B73" w:rsidP="00765B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- создание условий, обеспечивающих охрану жизни и укрепление здоровья воспитанников, предупреждение травматизма.</w:t>
      </w:r>
    </w:p>
    <w:p w:rsidR="00765B73" w:rsidRPr="00765B73" w:rsidRDefault="00765B73" w:rsidP="00765B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- физическое развитие воспитанников, путём активизации движений и целенаправленного общения с природой, обогащение познавательной сферы ребенка.</w:t>
      </w:r>
    </w:p>
    <w:p w:rsidR="00765B73" w:rsidRPr="00765B73" w:rsidRDefault="00765B73" w:rsidP="00765B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- реализацию системы мероприятий, направленных на оздоровление и физическое воспитание детей раннего и дошкольного возраста, развитие самостоятельности, любознательности и двигательной активности.</w:t>
      </w:r>
    </w:p>
    <w:p w:rsidR="00765B73" w:rsidRPr="00765B73" w:rsidRDefault="00765B73" w:rsidP="00765B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lang w:eastAsia="ru-RU"/>
        </w:rPr>
        <w:t>- совершенствование речи детей, развитие их эмоциональной сферы.</w:t>
      </w:r>
    </w:p>
    <w:p w:rsidR="00765B73" w:rsidRPr="00765B73" w:rsidRDefault="00765B73" w:rsidP="00765B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- осуществление педагогического и санитарного просвещения родителей (законных представителей) по вопросам воспитания и оздоровления детей в летний период.</w:t>
      </w:r>
    </w:p>
    <w:p w:rsidR="00765B73" w:rsidRPr="00765B73" w:rsidRDefault="00765B73" w:rsidP="00765B7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5B73" w:rsidRPr="00765B73" w:rsidRDefault="00765B73" w:rsidP="00765B7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B73">
        <w:rPr>
          <w:rFonts w:ascii="Times New Roman" w:eastAsia="Times New Roman" w:hAnsi="Times New Roman"/>
          <w:b/>
          <w:sz w:val="28"/>
          <w:szCs w:val="28"/>
          <w:lang w:eastAsia="ru-RU"/>
        </w:rPr>
        <w:t>Организация совместной работы взрослого и детей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65B73">
        <w:rPr>
          <w:rFonts w:ascii="Times New Roman" w:eastAsiaTheme="minorEastAsia" w:hAnsi="Times New Roman"/>
          <w:sz w:val="28"/>
          <w:szCs w:val="28"/>
          <w:lang w:eastAsia="ru-RU"/>
        </w:rPr>
        <w:t>Организация деятельности взрослых и детей по реализации и освоению ООП осуществляется в двух основных моделях организации образовательного процесса –совместной деятельности взрослого и детей и самостоятельной деятельности детей.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65B73">
        <w:rPr>
          <w:rFonts w:ascii="Times New Roman" w:eastAsiaTheme="minorEastAsia" w:hAnsi="Times New Roman"/>
          <w:sz w:val="28"/>
          <w:szCs w:val="28"/>
          <w:lang w:eastAsia="ru-RU"/>
        </w:rPr>
        <w:t>Решение образовательных задач в рамках первой модели – совместной деятельности взрослого и детей - осуществляется как в виде непосредственно образовательной деятельности (не сопряженной с одновременным выполнением педагогами функций по присмотру и уходу за детьми), так и в 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 уходу за детьми – утренним приемом детей, прогулкой, подготовкой ко сну, организацией питания и др.).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65B73">
        <w:rPr>
          <w:rFonts w:ascii="Times New Roman" w:eastAsiaTheme="minorEastAsia" w:hAnsi="Times New Roman"/>
          <w:sz w:val="28"/>
          <w:szCs w:val="28"/>
          <w:lang w:eastAsia="ru-RU"/>
        </w:rPr>
        <w:t xml:space="preserve">Объем образовательной нагрузки (как непосредственно образовательной деятельности, так и образовательной деятельности, осуществляемой в ходе режимных моментов) разработан в соответствии с ФГОС и действующими санитарно-эпидемиологическими правилами и нормативами (СанПиН). 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65B73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 xml:space="preserve">Объем самостоятельной деятельности как свободной деятельности воспитанников в условиях созданной педагогами предметно-развивающей образовательной среды по каждой образовательной области не определяется. Общий объем самостоятельной деятельности детей соответствует требованиям действующих СанПиН (3-4 часа в день для </w:t>
      </w:r>
      <w:r w:rsidR="00BE38AB">
        <w:rPr>
          <w:rFonts w:ascii="Times New Roman" w:eastAsiaTheme="minorEastAsia" w:hAnsi="Times New Roman"/>
          <w:sz w:val="28"/>
          <w:szCs w:val="28"/>
          <w:lang w:eastAsia="ru-RU"/>
        </w:rPr>
        <w:t>старших разновозрастных групп).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65B73">
        <w:rPr>
          <w:rFonts w:ascii="Times New Roman" w:eastAsiaTheme="minorEastAsia" w:hAnsi="Times New Roman"/>
          <w:sz w:val="28"/>
          <w:szCs w:val="28"/>
          <w:lang w:eastAsia="ru-RU"/>
        </w:rPr>
        <w:t>Режим дня в группах ОП «</w:t>
      </w:r>
      <w:r w:rsidR="00BE38AB">
        <w:rPr>
          <w:rFonts w:ascii="Times New Roman" w:eastAsiaTheme="minorEastAsia" w:hAnsi="Times New Roman"/>
          <w:sz w:val="28"/>
          <w:szCs w:val="28"/>
          <w:lang w:eastAsia="ru-RU"/>
        </w:rPr>
        <w:t>Троицкий детский сад</w:t>
      </w:r>
      <w:r w:rsidRPr="00765B73">
        <w:rPr>
          <w:rFonts w:ascii="Times New Roman" w:eastAsiaTheme="minorEastAsia" w:hAnsi="Times New Roman"/>
          <w:sz w:val="28"/>
          <w:szCs w:val="28"/>
          <w:lang w:eastAsia="ru-RU"/>
        </w:rPr>
        <w:t xml:space="preserve">» устанавливается с учётом </w:t>
      </w:r>
      <w:r w:rsidRPr="00765B73">
        <w:rPr>
          <w:rFonts w:ascii="Times New Roman" w:eastAsiaTheme="minorEastAsia" w:hAnsi="Times New Roman"/>
          <w:color w:val="222222"/>
          <w:sz w:val="28"/>
          <w:szCs w:val="28"/>
          <w:shd w:val="clear" w:color="auto" w:fill="FFFFFF"/>
          <w:lang w:eastAsia="ru-RU"/>
        </w:rPr>
        <w:t>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765B73" w:rsidRPr="00765B73" w:rsidRDefault="00765B73" w:rsidP="00765B73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65B73">
        <w:rPr>
          <w:rFonts w:ascii="Times New Roman" w:eastAsiaTheme="minorEastAsia" w:hAnsi="Times New Roman"/>
          <w:sz w:val="28"/>
          <w:szCs w:val="28"/>
          <w:lang w:eastAsia="ru-RU"/>
        </w:rPr>
        <w:t xml:space="preserve">Режим пребывания детей в образовательном учреждении соответствует возрастным особенностям детей и способствует их гармоничному развитию, а </w:t>
      </w:r>
      <w:proofErr w:type="gramStart"/>
      <w:r w:rsidRPr="00765B73">
        <w:rPr>
          <w:rFonts w:ascii="Times New Roman" w:eastAsiaTheme="minorEastAsia" w:hAnsi="Times New Roman"/>
          <w:sz w:val="28"/>
          <w:szCs w:val="28"/>
          <w:lang w:eastAsia="ru-RU"/>
        </w:rPr>
        <w:t>так же</w:t>
      </w:r>
      <w:proofErr w:type="gramEnd"/>
      <w:r w:rsidRPr="00765B73">
        <w:rPr>
          <w:rFonts w:ascii="Times New Roman" w:eastAsiaTheme="minorEastAsia" w:hAnsi="Times New Roman"/>
          <w:sz w:val="28"/>
          <w:szCs w:val="28"/>
          <w:lang w:eastAsia="ru-RU"/>
        </w:rPr>
        <w:t xml:space="preserve"> социальному заказу родителей. Основу режима составляет точно установленный распорядок сна и бодрствования, приемов пищи, гигиенических и оздоровительных процедур, обязательных занятий, прогулок и самостоятельной деятельности детей, учитывающий физиологические потребности и физические возможности детей определенного возраста.</w:t>
      </w:r>
    </w:p>
    <w:p w:rsidR="00765B73" w:rsidRDefault="00765B73" w:rsidP="00765B73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65B73">
        <w:rPr>
          <w:rFonts w:ascii="Times New Roman" w:eastAsiaTheme="minorEastAsia" w:hAnsi="Times New Roman"/>
          <w:sz w:val="28"/>
          <w:szCs w:val="28"/>
          <w:lang w:eastAsia="ru-RU"/>
        </w:rPr>
        <w:t xml:space="preserve">Обеспечение правильного режима достигается за счет распределения детей по возрастным группам. </w:t>
      </w:r>
    </w:p>
    <w:p w:rsidR="00BE38AB" w:rsidRDefault="00BE38AB" w:rsidP="00765B73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BE38AB" w:rsidRDefault="00BE38AB" w:rsidP="00BE38A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E38AB">
        <w:rPr>
          <w:rFonts w:ascii="Times New Roman" w:eastAsia="Times New Roman" w:hAnsi="Times New Roman"/>
          <w:b/>
          <w:sz w:val="28"/>
          <w:szCs w:val="28"/>
        </w:rPr>
        <w:t>Организация ООД в ОП по возрастным группам:</w:t>
      </w:r>
    </w:p>
    <w:p w:rsidR="00BE38AB" w:rsidRPr="00765B73" w:rsidRDefault="00BE38AB" w:rsidP="00BE38AB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E373E" w:rsidRDefault="00FE373E" w:rsidP="00BE38A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Продолжительность НОД в зависимости от возраста дошкольников составляет: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78"/>
        <w:gridCol w:w="1700"/>
        <w:gridCol w:w="1672"/>
        <w:gridCol w:w="1702"/>
        <w:gridCol w:w="2593"/>
      </w:tblGrid>
      <w:tr w:rsidR="00FE373E" w:rsidTr="00FE373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Группа раннего возраста</w:t>
            </w:r>
          </w:p>
          <w:p w:rsidR="00FE373E" w:rsidRDefault="00FE373E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(1-3 года)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 младшая группа </w:t>
            </w:r>
          </w:p>
          <w:p w:rsidR="00FE373E" w:rsidRDefault="00FE373E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(3-4 года)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Средняя группа </w:t>
            </w:r>
          </w:p>
          <w:p w:rsidR="00FE373E" w:rsidRDefault="00FE373E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(4-5 лет)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Старшая группа </w:t>
            </w:r>
          </w:p>
          <w:p w:rsidR="00FE373E" w:rsidRDefault="00FE373E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(5-6 лет)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Подготовительная к школе группа (6-7 лет)</w:t>
            </w:r>
          </w:p>
        </w:tc>
      </w:tr>
      <w:tr w:rsidR="00FE373E" w:rsidTr="00FE373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более 10 минут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более 15 минут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более 20 минут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более 25 минут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более 30 минут</w:t>
            </w:r>
          </w:p>
        </w:tc>
      </w:tr>
    </w:tbl>
    <w:p w:rsidR="00FE373E" w:rsidRDefault="00FE373E" w:rsidP="00FE373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373E" w:rsidRDefault="00FE373E" w:rsidP="00FE373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Максимально допустимый объем образовательной нагрузки в первой половине дня младшей и средней группах не превышает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проводятся физкультурные минутки.</w:t>
      </w:r>
    </w:p>
    <w:p w:rsidR="00FE373E" w:rsidRDefault="00FE373E" w:rsidP="00FE373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Перерывы между периодами непрерывной образовательной деятельности – не менее 10 минут.</w:t>
      </w:r>
    </w:p>
    <w:p w:rsidR="00FE373E" w:rsidRDefault="00FE373E" w:rsidP="00FE373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25-30 минут в день. В середине непосредственно – образовательной деятельности статистического характера проводятся физкультурные минутки.</w:t>
      </w:r>
    </w:p>
    <w:p w:rsidR="00FE373E" w:rsidRDefault="00FE373E" w:rsidP="00FE373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Образовательную деятельность, требующую повышенной познавательной активности и умственного напряжения детей, организуется в первую половину дня.</w:t>
      </w:r>
    </w:p>
    <w:p w:rsidR="00FE373E" w:rsidRDefault="00FE373E" w:rsidP="00FE373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организации занятий с воспитанниками от </w:t>
      </w:r>
      <w:r w:rsidR="00EB4669">
        <w:rPr>
          <w:rFonts w:ascii="Times New Roman" w:eastAsia="Times New Roman" w:hAnsi="Times New Roman"/>
          <w:sz w:val="28"/>
          <w:szCs w:val="28"/>
          <w:lang w:eastAsia="ru-RU"/>
        </w:rPr>
        <w:t>1,5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 7 лет (групповые).</w:t>
      </w:r>
    </w:p>
    <w:p w:rsidR="00FE373E" w:rsidRDefault="00FE373E" w:rsidP="00FE373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FE373E" w:rsidRDefault="00FE373E" w:rsidP="00FE373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Организация жизнедеятельности ДОО предусматривает, как организованные педагогами совместно с детьми НОД (занимательные дела), развлечения, праздники, так и самостоятельную деятельность детей.</w:t>
      </w:r>
    </w:p>
    <w:p w:rsidR="00FE373E" w:rsidRDefault="00FE373E" w:rsidP="007A528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летний период учебные занятия не проводятся. В это время увеличивается продолжительность прогулок, а также проводятся спортивные и подвижные игры, спортивные праздники, экскурсии и др.</w:t>
      </w:r>
    </w:p>
    <w:p w:rsidR="00BE38AB" w:rsidRDefault="00BE38AB" w:rsidP="007A528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E38AB" w:rsidRPr="00BE38AB" w:rsidRDefault="00BE38AB" w:rsidP="00BE38AB">
      <w:pPr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u w:val="single"/>
          <w:lang w:eastAsia="ru-RU"/>
        </w:rPr>
      </w:pPr>
      <w:r w:rsidRPr="00BE38AB">
        <w:rPr>
          <w:rFonts w:ascii="Times New Roman" w:eastAsiaTheme="minorEastAsia" w:hAnsi="Times New Roman"/>
          <w:sz w:val="28"/>
          <w:szCs w:val="28"/>
          <w:u w:val="single"/>
          <w:lang w:eastAsia="ru-RU"/>
        </w:rPr>
        <w:t>Виды и периодичность основных игр-занятий на неделю</w:t>
      </w:r>
    </w:p>
    <w:p w:rsidR="00D8489D" w:rsidRDefault="00D8489D" w:rsidP="00D8489D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Младшая разновозрастная группа (от 1,5 до 3 лет)</w:t>
      </w:r>
    </w:p>
    <w:p w:rsidR="00D8489D" w:rsidRDefault="00D8489D" w:rsidP="00D8489D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"/>
        <w:gridCol w:w="3989"/>
        <w:gridCol w:w="2210"/>
        <w:gridCol w:w="2344"/>
      </w:tblGrid>
      <w:tr w:rsidR="00D8489D" w:rsidTr="00D734B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Количество в неделю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Количество в год</w:t>
            </w:r>
          </w:p>
        </w:tc>
      </w:tr>
      <w:tr w:rsidR="00D8489D" w:rsidTr="00D734B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культура/ (на воздухе)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</w:tr>
      <w:tr w:rsidR="00D8489D" w:rsidTr="00D734B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</w:tr>
      <w:tr w:rsidR="00D8489D" w:rsidTr="00D734B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</w:tr>
      <w:tr w:rsidR="00D8489D" w:rsidTr="00D734B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окружающим миром/ (природой)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</w:tr>
      <w:tr w:rsidR="00D8489D" w:rsidTr="00D734B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</w:tr>
      <w:tr w:rsidR="00D8489D" w:rsidTr="00D734B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</w:tr>
      <w:tr w:rsidR="00D8489D" w:rsidTr="00D734B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Лепка/аппликация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16/16</w:t>
            </w:r>
          </w:p>
        </w:tc>
      </w:tr>
      <w:tr w:rsidR="00D8489D" w:rsidTr="00D734B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9D" w:rsidRDefault="00D8489D" w:rsidP="00D734B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288</w:t>
            </w:r>
          </w:p>
        </w:tc>
      </w:tr>
    </w:tbl>
    <w:p w:rsidR="00587335" w:rsidRDefault="00587335" w:rsidP="00587335">
      <w:pPr>
        <w:spacing w:after="0" w:line="240" w:lineRule="auto"/>
        <w:ind w:firstLine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87335" w:rsidRPr="00587335" w:rsidRDefault="00587335" w:rsidP="00587335">
      <w:pPr>
        <w:spacing w:after="0" w:line="240" w:lineRule="auto"/>
        <w:ind w:firstLine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87335">
        <w:rPr>
          <w:rFonts w:ascii="Times New Roman" w:eastAsiaTheme="minorEastAsia" w:hAnsi="Times New Roman"/>
          <w:sz w:val="28"/>
          <w:szCs w:val="28"/>
          <w:lang w:eastAsia="ru-RU"/>
        </w:rPr>
        <w:t xml:space="preserve">Ежедневно во второй половине дня для детей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1,5</w:t>
      </w:r>
      <w:r w:rsidRPr="00587335">
        <w:rPr>
          <w:rFonts w:ascii="Times New Roman" w:eastAsiaTheme="minorEastAsia" w:hAnsi="Times New Roman"/>
          <w:sz w:val="28"/>
          <w:szCs w:val="28"/>
          <w:lang w:eastAsia="ru-RU"/>
        </w:rPr>
        <w:t>-3 лет для эффективного решения программных задач планируется:</w:t>
      </w:r>
    </w:p>
    <w:p w:rsidR="00587335" w:rsidRPr="00587335" w:rsidRDefault="00587335" w:rsidP="00587335">
      <w:pPr>
        <w:spacing w:after="0" w:line="240" w:lineRule="auto"/>
        <w:ind w:firstLine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587335">
        <w:rPr>
          <w:rFonts w:ascii="Times New Roman" w:eastAsiaTheme="minorEastAsia" w:hAnsi="Times New Roman"/>
          <w:sz w:val="28"/>
          <w:szCs w:val="28"/>
          <w:lang w:eastAsia="ru-RU"/>
        </w:rPr>
        <w:t>- чтение художественной литературы с обсуждением прочитанного, продолжительностью 5-10 мин.</w:t>
      </w:r>
    </w:p>
    <w:p w:rsidR="00D8489D" w:rsidRDefault="00D8489D" w:rsidP="00D848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7335" w:rsidRDefault="00587335" w:rsidP="00D848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7335" w:rsidRDefault="00587335" w:rsidP="00D8489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373E" w:rsidRDefault="001F41F6" w:rsidP="001633F2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Старшая р</w:t>
      </w:r>
      <w:r w:rsidR="00EB4669">
        <w:rPr>
          <w:rFonts w:ascii="Times New Roman" w:eastAsia="Times New Roman" w:hAnsi="Times New Roman"/>
          <w:sz w:val="28"/>
          <w:szCs w:val="28"/>
          <w:lang w:eastAsia="ru-RU"/>
        </w:rPr>
        <w:t xml:space="preserve">азновозрастная группа (от </w:t>
      </w:r>
      <w:r w:rsidR="00370A17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EB46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633F2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FE373E">
        <w:rPr>
          <w:rFonts w:ascii="Times New Roman" w:eastAsia="Times New Roman" w:hAnsi="Times New Roman"/>
          <w:sz w:val="28"/>
          <w:szCs w:val="28"/>
          <w:lang w:eastAsia="ru-RU"/>
        </w:rPr>
        <w:t>7 лет)</w:t>
      </w:r>
    </w:p>
    <w:p w:rsidR="00FE373E" w:rsidRDefault="00FE373E" w:rsidP="00FE373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"/>
        <w:gridCol w:w="3989"/>
        <w:gridCol w:w="2210"/>
        <w:gridCol w:w="2344"/>
      </w:tblGrid>
      <w:tr w:rsidR="00FE373E" w:rsidTr="00FE37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Количество в неделю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Количество в год</w:t>
            </w:r>
          </w:p>
        </w:tc>
      </w:tr>
      <w:tr w:rsidR="00FE373E" w:rsidTr="00FE37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культура/ (на воздухе)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</w:tr>
      <w:tr w:rsidR="00FE373E" w:rsidTr="00FE37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</w:tr>
      <w:tr w:rsidR="00FE373E" w:rsidTr="00FE37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</w:tr>
      <w:tr w:rsidR="00FE373E" w:rsidTr="00FE37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Ознакомление с окружающим миром/ (природой)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</w:tr>
      <w:tr w:rsidR="00FE373E" w:rsidTr="00FE37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</w:tr>
      <w:tr w:rsidR="00FE373E" w:rsidTr="00FE37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</w:tr>
      <w:tr w:rsidR="00FE373E" w:rsidTr="00FE37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Лепка/аппликация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16/16</w:t>
            </w:r>
          </w:p>
        </w:tc>
      </w:tr>
      <w:tr w:rsidR="00FE373E" w:rsidTr="00FE373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384</w:t>
            </w:r>
          </w:p>
        </w:tc>
      </w:tr>
    </w:tbl>
    <w:p w:rsidR="007A528B" w:rsidRDefault="007A528B" w:rsidP="009B3CD4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FE373E" w:rsidRPr="00BE38AB" w:rsidRDefault="00FE373E" w:rsidP="00FE373E">
      <w:pPr>
        <w:spacing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BE38AB">
        <w:rPr>
          <w:rFonts w:ascii="Times New Roman" w:hAnsi="Times New Roman"/>
          <w:b/>
          <w:sz w:val="28"/>
          <w:szCs w:val="28"/>
        </w:rPr>
        <w:t>Сетка кружковой работы с детьми в О</w:t>
      </w:r>
      <w:r w:rsidR="00D5240D" w:rsidRPr="00BE38AB">
        <w:rPr>
          <w:rFonts w:ascii="Times New Roman" w:hAnsi="Times New Roman"/>
          <w:b/>
          <w:sz w:val="28"/>
          <w:szCs w:val="28"/>
        </w:rPr>
        <w:t>П «Троицкий детский сад» на 20</w:t>
      </w:r>
      <w:r w:rsidR="009B3CD4" w:rsidRPr="00BE38AB">
        <w:rPr>
          <w:rFonts w:ascii="Times New Roman" w:hAnsi="Times New Roman"/>
          <w:b/>
          <w:sz w:val="28"/>
          <w:szCs w:val="28"/>
        </w:rPr>
        <w:t>2</w:t>
      </w:r>
      <w:r w:rsidR="00BE38AB">
        <w:rPr>
          <w:rFonts w:ascii="Times New Roman" w:hAnsi="Times New Roman"/>
          <w:b/>
          <w:sz w:val="28"/>
          <w:szCs w:val="28"/>
        </w:rPr>
        <w:t>2</w:t>
      </w:r>
      <w:r w:rsidR="00A46294" w:rsidRPr="00BE38AB">
        <w:rPr>
          <w:rFonts w:ascii="Times New Roman" w:hAnsi="Times New Roman"/>
          <w:b/>
          <w:sz w:val="28"/>
          <w:szCs w:val="28"/>
        </w:rPr>
        <w:t>-202</w:t>
      </w:r>
      <w:r w:rsidR="00BE38AB">
        <w:rPr>
          <w:rFonts w:ascii="Times New Roman" w:hAnsi="Times New Roman"/>
          <w:b/>
          <w:sz w:val="28"/>
          <w:szCs w:val="28"/>
        </w:rPr>
        <w:t>3</w:t>
      </w:r>
      <w:r w:rsidRPr="00BE38AB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Style w:val="11"/>
        <w:tblW w:w="1035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2409"/>
        <w:gridCol w:w="2410"/>
        <w:gridCol w:w="2270"/>
      </w:tblGrid>
      <w:tr w:rsidR="00FE373E" w:rsidTr="00A360A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73E" w:rsidRDefault="00FE373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73E" w:rsidRDefault="00FE373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кружка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73E" w:rsidRDefault="00FE373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73E" w:rsidRDefault="00FE373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График, группа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73E" w:rsidRDefault="00FE373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FE373E" w:rsidTr="00A360A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73E" w:rsidRDefault="00FE373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73E" w:rsidRDefault="00FE373E" w:rsidP="00A462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A46294">
              <w:rPr>
                <w:rFonts w:ascii="Times New Roman" w:hAnsi="Times New Roman"/>
                <w:sz w:val="28"/>
                <w:szCs w:val="28"/>
              </w:rPr>
              <w:t>Занимательная Акварелька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73E" w:rsidRDefault="00FE373E" w:rsidP="00A462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Воспитатель: </w:t>
            </w:r>
            <w:r w:rsidR="00BE38AB">
              <w:rPr>
                <w:rFonts w:ascii="Times New Roman" w:hAnsi="Times New Roman"/>
                <w:sz w:val="28"/>
                <w:szCs w:val="28"/>
              </w:rPr>
              <w:t>Лизунова Вера Васильевна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73E" w:rsidRDefault="00BE38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Среда</w:t>
            </w:r>
            <w:r w:rsidR="00FE373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E373E" w:rsidRDefault="00FE373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15:40-16:10</w:t>
            </w:r>
          </w:p>
          <w:p w:rsidR="00FE373E" w:rsidRDefault="00970184" w:rsidP="00A360A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Старшая </w:t>
            </w:r>
            <w:r w:rsidR="00D5240D">
              <w:rPr>
                <w:rFonts w:ascii="Times New Roman" w:hAnsi="Times New Roman"/>
                <w:sz w:val="28"/>
                <w:szCs w:val="28"/>
              </w:rPr>
              <w:t>разновозрастная группа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373E" w:rsidRDefault="00970184" w:rsidP="00D524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Старшая </w:t>
            </w:r>
            <w:r w:rsidR="00FE373E">
              <w:rPr>
                <w:rFonts w:ascii="Times New Roman" w:hAnsi="Times New Roman"/>
                <w:sz w:val="28"/>
                <w:szCs w:val="28"/>
              </w:rPr>
              <w:t xml:space="preserve">разновозрастная </w:t>
            </w:r>
            <w:r w:rsidR="00D5240D">
              <w:rPr>
                <w:rFonts w:ascii="Times New Roman" w:hAnsi="Times New Roman"/>
                <w:sz w:val="28"/>
                <w:szCs w:val="28"/>
              </w:rPr>
              <w:t>группа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Смешарики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970184" w:rsidTr="00A360A5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84" w:rsidRDefault="009701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84" w:rsidRDefault="00587335" w:rsidP="00A462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эколог»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84" w:rsidRDefault="00970184" w:rsidP="00A462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Воспитатель:</w:t>
            </w:r>
          </w:p>
          <w:p w:rsidR="00970184" w:rsidRDefault="00970184" w:rsidP="00A462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Лизунова Вера Васильевна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84" w:rsidRDefault="00970184" w:rsidP="009701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Четверг </w:t>
            </w:r>
          </w:p>
          <w:p w:rsidR="00970184" w:rsidRDefault="00970184" w:rsidP="009701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15:45-16:00</w:t>
            </w:r>
          </w:p>
          <w:p w:rsidR="00970184" w:rsidRDefault="00484292" w:rsidP="009701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Младшая </w:t>
            </w:r>
            <w:r w:rsidR="00970184">
              <w:rPr>
                <w:rFonts w:ascii="Times New Roman" w:hAnsi="Times New Roman"/>
                <w:sz w:val="28"/>
                <w:szCs w:val="28"/>
              </w:rPr>
              <w:t>разновозрастная группа «</w:t>
            </w:r>
            <w:proofErr w:type="spellStart"/>
            <w:r w:rsidR="00970184">
              <w:rPr>
                <w:rFonts w:ascii="Times New Roman" w:hAnsi="Times New Roman"/>
                <w:sz w:val="28"/>
                <w:szCs w:val="28"/>
              </w:rPr>
              <w:t>Капитошки</w:t>
            </w:r>
            <w:proofErr w:type="spellEnd"/>
            <w:r w:rsidR="0097018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84" w:rsidRDefault="00484292" w:rsidP="009701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Младшая </w:t>
            </w:r>
            <w:r w:rsidR="00970184">
              <w:rPr>
                <w:rFonts w:ascii="Times New Roman" w:hAnsi="Times New Roman"/>
                <w:sz w:val="28"/>
                <w:szCs w:val="28"/>
              </w:rPr>
              <w:t>разновозрастная группа «</w:t>
            </w:r>
            <w:proofErr w:type="spellStart"/>
            <w:r w:rsidR="00970184">
              <w:rPr>
                <w:rFonts w:ascii="Times New Roman" w:hAnsi="Times New Roman"/>
                <w:sz w:val="28"/>
                <w:szCs w:val="28"/>
              </w:rPr>
              <w:t>Капитошки</w:t>
            </w:r>
            <w:proofErr w:type="spellEnd"/>
            <w:r w:rsidR="0097018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FE373E" w:rsidRDefault="00FE373E" w:rsidP="00FE373E">
      <w:pPr>
        <w:spacing w:after="80" w:line="240" w:lineRule="auto"/>
        <w:rPr>
          <w:rFonts w:eastAsia="Times New Roman" w:cs="Calibri"/>
          <w:b/>
          <w:sz w:val="36"/>
          <w:szCs w:val="36"/>
          <w:lang w:eastAsia="ru-RU"/>
        </w:rPr>
      </w:pPr>
    </w:p>
    <w:p w:rsidR="00FE373E" w:rsidRDefault="00FE373E" w:rsidP="00A360A5">
      <w:pPr>
        <w:spacing w:after="8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Взаимодействие воспитателя с детьми в различных видах деятельности  ОП «Троицкий детский сад»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"/>
        <w:gridCol w:w="5266"/>
        <w:gridCol w:w="3138"/>
      </w:tblGrid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Периодичность 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Конструктивно-модельная деятельность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раз в неделю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Общение при проведении режимных моментов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Дежурства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E373E" w:rsidTr="00FE373E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игра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Познавательно – исследовательская деятельность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E373E" w:rsidTr="00FE373E"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Оздоровительная работа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Комплексы закаливающих процедур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E373E" w:rsidTr="00FE373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373E" w:rsidRDefault="00FE373E">
            <w:pPr>
              <w:spacing w:after="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</w:tbl>
    <w:p w:rsidR="00FE373E" w:rsidRDefault="00FE373E" w:rsidP="00A360A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Расписание непосредственно-образовательной деятельности</w:t>
      </w:r>
    </w:p>
    <w:p w:rsidR="00E3792E" w:rsidRDefault="00FE373E" w:rsidP="00A360A5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обособленного подразделения  «Троицкий детский сад»</w:t>
      </w:r>
    </w:p>
    <w:p w:rsidR="00752B73" w:rsidRPr="00752B73" w:rsidRDefault="00FE373E" w:rsidP="00752B7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на 20</w:t>
      </w:r>
      <w:r w:rsidR="00A360A5">
        <w:rPr>
          <w:rFonts w:ascii="Times New Roman" w:hAnsi="Times New Roman"/>
          <w:b/>
          <w:sz w:val="28"/>
          <w:szCs w:val="28"/>
          <w:u w:val="single"/>
        </w:rPr>
        <w:t>2</w:t>
      </w:r>
      <w:r w:rsidR="00587335">
        <w:rPr>
          <w:rFonts w:ascii="Times New Roman" w:hAnsi="Times New Roman"/>
          <w:b/>
          <w:sz w:val="28"/>
          <w:szCs w:val="28"/>
          <w:u w:val="single"/>
        </w:rPr>
        <w:t>2</w:t>
      </w:r>
      <w:r w:rsidR="00F912C0">
        <w:rPr>
          <w:rFonts w:ascii="Times New Roman" w:hAnsi="Times New Roman"/>
          <w:b/>
          <w:sz w:val="28"/>
          <w:szCs w:val="28"/>
          <w:u w:val="single"/>
        </w:rPr>
        <w:t xml:space="preserve"> – 20</w:t>
      </w:r>
      <w:r w:rsidR="00D5240D">
        <w:rPr>
          <w:rFonts w:ascii="Times New Roman" w:hAnsi="Times New Roman"/>
          <w:b/>
          <w:sz w:val="28"/>
          <w:szCs w:val="28"/>
          <w:u w:val="single"/>
        </w:rPr>
        <w:t>2</w:t>
      </w:r>
      <w:r w:rsidR="00587335">
        <w:rPr>
          <w:rFonts w:ascii="Times New Roman" w:hAnsi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учебный  год</w:t>
      </w:r>
      <w:proofErr w:type="gramEnd"/>
    </w:p>
    <w:tbl>
      <w:tblPr>
        <w:tblStyle w:val="11"/>
        <w:tblW w:w="1045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2977"/>
        <w:gridCol w:w="1417"/>
        <w:gridCol w:w="2693"/>
        <w:gridCol w:w="1387"/>
      </w:tblGrid>
      <w:tr w:rsidR="00752B73" w:rsidTr="00511E8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B73" w:rsidRDefault="00752B73" w:rsidP="00D734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B73" w:rsidRDefault="00752B73" w:rsidP="00D734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Младшая разновозрастная группа</w:t>
            </w:r>
          </w:p>
          <w:p w:rsidR="00752B73" w:rsidRDefault="00752B73" w:rsidP="00D734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1,5-3 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B73" w:rsidRDefault="00752B73" w:rsidP="00D734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B73" w:rsidRDefault="00752B73" w:rsidP="00D734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Старшая разновозрастная группа</w:t>
            </w:r>
          </w:p>
          <w:p w:rsidR="00752B73" w:rsidRDefault="00752B73" w:rsidP="00D734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4-7 лет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B73" w:rsidRDefault="00752B73" w:rsidP="00D734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</w:tr>
      <w:tr w:rsidR="00752B73" w:rsidTr="00511E8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2B73" w:rsidRDefault="00752B73" w:rsidP="00D734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2B73" w:rsidRDefault="00752B73" w:rsidP="00D734B6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Понедельник</w:t>
            </w:r>
          </w:p>
          <w:p w:rsidR="00752B73" w:rsidRDefault="00752B73" w:rsidP="00D734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1.Ознакомление с окружающим миром (природой)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2.Физическая культура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9:00-9:15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9:25-9:40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Ознакомление с окружающим миром (природой)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Физическая культура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9:00-9:25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9:35-10:00</w:t>
            </w:r>
          </w:p>
        </w:tc>
      </w:tr>
      <w:tr w:rsidR="00752B73" w:rsidTr="00511E8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1.Рисование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2.Музыка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9:00-9:15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9:25-9:40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2.Рисование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Физическая культура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9:00-9:25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9:35-10:00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10:10 -10:35</w:t>
            </w:r>
          </w:p>
        </w:tc>
      </w:tr>
      <w:tr w:rsidR="00752B73" w:rsidTr="00511E8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Среда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2.Физическая культура (на воздухе)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9:00-9:15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9:25-9:40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Pr="005C40F4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5C40F4">
              <w:rPr>
                <w:rFonts w:ascii="Times New Roman" w:hAnsi="Times New Roman"/>
                <w:sz w:val="24"/>
                <w:szCs w:val="24"/>
              </w:rPr>
              <w:t>Познание ФЭМП</w:t>
            </w:r>
          </w:p>
          <w:p w:rsidR="00752B73" w:rsidRPr="005C40F4" w:rsidRDefault="00752B73" w:rsidP="00D734B6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2.Музыка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9:00-9:25</w:t>
            </w:r>
          </w:p>
          <w:p w:rsidR="00752B73" w:rsidRDefault="00752B73" w:rsidP="00D734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2B73" w:rsidRPr="005C40F4" w:rsidRDefault="00752B73" w:rsidP="00D734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9:35-10:00</w:t>
            </w:r>
          </w:p>
        </w:tc>
      </w:tr>
      <w:tr w:rsidR="00752B73" w:rsidTr="00511E8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Четверг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DF7679">
              <w:rPr>
                <w:rFonts w:ascii="Times New Roman" w:hAnsi="Times New Roman"/>
                <w:sz w:val="24"/>
                <w:szCs w:val="24"/>
              </w:rPr>
              <w:t>Лепка (аппликация)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2.Музыка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9:00-9:15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9:25-9:40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1.Развитие речи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2.Рисование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Физическая культура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9:00-9:25</w:t>
            </w:r>
          </w:p>
          <w:p w:rsidR="00752B73" w:rsidRPr="00C76C15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 w:rsidRPr="00C76C15">
              <w:rPr>
                <w:rFonts w:ascii="Times New Roman" w:hAnsi="Times New Roman"/>
                <w:sz w:val="24"/>
                <w:szCs w:val="24"/>
              </w:rPr>
              <w:t>9:35-10:00</w:t>
            </w:r>
          </w:p>
          <w:p w:rsidR="00752B73" w:rsidRDefault="00752B73" w:rsidP="00D734B6">
            <w:pPr>
              <w:rPr>
                <w:rFonts w:ascii="Times New Roman" w:hAnsi="Times New Roman"/>
                <w:sz w:val="28"/>
                <w:szCs w:val="28"/>
              </w:rPr>
            </w:pPr>
            <w:r w:rsidRPr="00C76C15">
              <w:rPr>
                <w:rFonts w:ascii="Times New Roman" w:hAnsi="Times New Roman"/>
                <w:sz w:val="24"/>
                <w:szCs w:val="24"/>
              </w:rPr>
              <w:t>10:10 -10:35</w:t>
            </w:r>
          </w:p>
        </w:tc>
      </w:tr>
      <w:tr w:rsidR="00752B73" w:rsidTr="00511E8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52B73" w:rsidRDefault="00752B73" w:rsidP="00D734B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DF7679">
              <w:rPr>
                <w:rFonts w:ascii="Times New Roman" w:hAnsi="Times New Roman"/>
                <w:sz w:val="24"/>
                <w:szCs w:val="24"/>
              </w:rPr>
              <w:t>Познание ФЭМП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2.Физическая культура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9:00-9:15</w:t>
            </w:r>
          </w:p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9:25-9:40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1.Лепка (аппликация)</w:t>
            </w:r>
          </w:p>
          <w:p w:rsidR="00752B73" w:rsidRDefault="00752B73" w:rsidP="00D734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2.Музыка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9:00-9:25</w:t>
            </w:r>
          </w:p>
          <w:p w:rsidR="00752B73" w:rsidRDefault="00752B73" w:rsidP="00D734B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9:35-10:00</w:t>
            </w:r>
          </w:p>
        </w:tc>
      </w:tr>
      <w:tr w:rsidR="00752B73" w:rsidTr="00511E8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B73" w:rsidRDefault="00752B73" w:rsidP="00D734B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занятий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занятий в неделю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B73" w:rsidRDefault="00752B73" w:rsidP="00D734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2B73" w:rsidRDefault="00752B73" w:rsidP="00752B73">
      <w:pPr>
        <w:spacing w:after="8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3288D" w:rsidRDefault="000B0E36">
      <w:r w:rsidRPr="000B0E36">
        <w:rPr>
          <w:noProof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88D" w:rsidSect="007A52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090C" w:rsidRDefault="0083090C" w:rsidP="00D5240D">
      <w:pPr>
        <w:spacing w:after="0" w:line="240" w:lineRule="auto"/>
      </w:pPr>
      <w:r>
        <w:separator/>
      </w:r>
    </w:p>
  </w:endnote>
  <w:endnote w:type="continuationSeparator" w:id="0">
    <w:p w:rsidR="0083090C" w:rsidRDefault="0083090C" w:rsidP="00D52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28B" w:rsidRDefault="007A528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0044145"/>
      <w:docPartObj>
        <w:docPartGallery w:val="Page Numbers (Bottom of Page)"/>
        <w:docPartUnique/>
      </w:docPartObj>
    </w:sdtPr>
    <w:sdtEndPr/>
    <w:sdtContent>
      <w:p w:rsidR="00D5240D" w:rsidRDefault="00D5240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679">
          <w:rPr>
            <w:noProof/>
          </w:rPr>
          <w:t>6</w:t>
        </w:r>
        <w:r>
          <w:fldChar w:fldCharType="end"/>
        </w:r>
      </w:p>
    </w:sdtContent>
  </w:sdt>
  <w:p w:rsidR="00D5240D" w:rsidRDefault="00D5240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28B" w:rsidRDefault="007A528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090C" w:rsidRDefault="0083090C" w:rsidP="00D5240D">
      <w:pPr>
        <w:spacing w:after="0" w:line="240" w:lineRule="auto"/>
      </w:pPr>
      <w:r>
        <w:separator/>
      </w:r>
    </w:p>
  </w:footnote>
  <w:footnote w:type="continuationSeparator" w:id="0">
    <w:p w:rsidR="0083090C" w:rsidRDefault="0083090C" w:rsidP="00D52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28B" w:rsidRDefault="007A528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28B" w:rsidRDefault="007A528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28B" w:rsidRDefault="007A528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85D22"/>
    <w:multiLevelType w:val="hybridMultilevel"/>
    <w:tmpl w:val="B156A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7E4"/>
    <w:rsid w:val="000A5C7D"/>
    <w:rsid w:val="000B0E36"/>
    <w:rsid w:val="000E1EEB"/>
    <w:rsid w:val="000E291C"/>
    <w:rsid w:val="000E37E4"/>
    <w:rsid w:val="001633F2"/>
    <w:rsid w:val="001C6537"/>
    <w:rsid w:val="001F41F6"/>
    <w:rsid w:val="0021486C"/>
    <w:rsid w:val="00370A17"/>
    <w:rsid w:val="003C69AA"/>
    <w:rsid w:val="003E4BAC"/>
    <w:rsid w:val="003F4B8D"/>
    <w:rsid w:val="00420C68"/>
    <w:rsid w:val="00484292"/>
    <w:rsid w:val="00511E82"/>
    <w:rsid w:val="005639ED"/>
    <w:rsid w:val="00587335"/>
    <w:rsid w:val="005C40F4"/>
    <w:rsid w:val="00736E40"/>
    <w:rsid w:val="00752B73"/>
    <w:rsid w:val="00765B73"/>
    <w:rsid w:val="007A528B"/>
    <w:rsid w:val="0083090C"/>
    <w:rsid w:val="00854196"/>
    <w:rsid w:val="0091171C"/>
    <w:rsid w:val="00970184"/>
    <w:rsid w:val="009B3CD4"/>
    <w:rsid w:val="00A17E4F"/>
    <w:rsid w:val="00A360A5"/>
    <w:rsid w:val="00A46294"/>
    <w:rsid w:val="00A73336"/>
    <w:rsid w:val="00B06F4E"/>
    <w:rsid w:val="00BE38AB"/>
    <w:rsid w:val="00C74CA1"/>
    <w:rsid w:val="00C76C15"/>
    <w:rsid w:val="00C95D1F"/>
    <w:rsid w:val="00CD4C2E"/>
    <w:rsid w:val="00D26DC5"/>
    <w:rsid w:val="00D5240D"/>
    <w:rsid w:val="00D8489D"/>
    <w:rsid w:val="00D87584"/>
    <w:rsid w:val="00DF7679"/>
    <w:rsid w:val="00E01A17"/>
    <w:rsid w:val="00E3792E"/>
    <w:rsid w:val="00EA1FB9"/>
    <w:rsid w:val="00EB4669"/>
    <w:rsid w:val="00EB4E33"/>
    <w:rsid w:val="00F3288D"/>
    <w:rsid w:val="00F81907"/>
    <w:rsid w:val="00F912C0"/>
    <w:rsid w:val="00FD5BB4"/>
    <w:rsid w:val="00FE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C41B9"/>
  <w15:docId w15:val="{4F41F2EA-ACBD-44FD-87D2-638C99A4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37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37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FE37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86C"/>
    <w:rPr>
      <w:rFonts w:ascii="Tahoma" w:eastAsia="Calibri" w:hAnsi="Tahoma" w:cs="Tahoma"/>
      <w:sz w:val="16"/>
      <w:szCs w:val="16"/>
    </w:rPr>
  </w:style>
  <w:style w:type="paragraph" w:customStyle="1" w:styleId="p2">
    <w:name w:val="p2"/>
    <w:basedOn w:val="a"/>
    <w:rsid w:val="008541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40F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52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240D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D52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240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72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2726</Words>
  <Characters>15541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Вячеслав Киржаев</cp:lastModifiedBy>
  <cp:revision>2</cp:revision>
  <cp:lastPrinted>2019-09-02T13:44:00Z</cp:lastPrinted>
  <dcterms:created xsi:type="dcterms:W3CDTF">2022-10-01T11:27:00Z</dcterms:created>
  <dcterms:modified xsi:type="dcterms:W3CDTF">2022-10-01T11:27:00Z</dcterms:modified>
</cp:coreProperties>
</file>